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8E" w:rsidRDefault="00E6128E" w:rsidP="00C2420F">
      <w:pPr>
        <w:spacing w:beforeLines="50" w:before="156" w:line="360" w:lineRule="auto"/>
        <w:jc w:val="center"/>
        <w:rPr>
          <w:rFonts w:ascii="黑体" w:eastAsia="黑体" w:hAnsi="黑体" w:cs="宋体"/>
          <w:b/>
          <w:bCs/>
          <w:sz w:val="44"/>
          <w:szCs w:val="44"/>
        </w:rPr>
      </w:pPr>
      <w:r w:rsidRPr="00E6128E">
        <w:rPr>
          <w:rFonts w:ascii="黑体" w:eastAsia="黑体" w:hAnsi="黑体" w:cs="宋体" w:hint="eastAsia"/>
          <w:b/>
          <w:bCs/>
          <w:sz w:val="44"/>
          <w:szCs w:val="44"/>
        </w:rPr>
        <w:t xml:space="preserve">2017年全国职业院校信息技术技能大赛 </w:t>
      </w:r>
    </w:p>
    <w:p w:rsidR="007D3D39" w:rsidRPr="00C2420F" w:rsidRDefault="00E6128E" w:rsidP="00C2420F">
      <w:pPr>
        <w:spacing w:beforeLines="50" w:before="156" w:line="360" w:lineRule="auto"/>
        <w:jc w:val="center"/>
        <w:rPr>
          <w:rFonts w:ascii="黑体" w:eastAsia="黑体" w:hAnsi="黑体" w:cs="宋体"/>
          <w:b/>
          <w:bCs/>
          <w:sz w:val="44"/>
          <w:szCs w:val="44"/>
        </w:rPr>
      </w:pPr>
      <w:r w:rsidRPr="00E6128E">
        <w:rPr>
          <w:rFonts w:ascii="黑体" w:eastAsia="黑体" w:hAnsi="黑体" w:cs="宋体" w:hint="eastAsia"/>
          <w:b/>
          <w:bCs/>
          <w:sz w:val="44"/>
          <w:szCs w:val="44"/>
        </w:rPr>
        <w:t>3D打印与应用设计技</w:t>
      </w:r>
      <w:bookmarkStart w:id="0" w:name="_GoBack"/>
      <w:bookmarkEnd w:id="0"/>
      <w:r w:rsidRPr="00E6128E">
        <w:rPr>
          <w:rFonts w:ascii="黑体" w:eastAsia="黑体" w:hAnsi="黑体" w:cs="宋体" w:hint="eastAsia"/>
          <w:b/>
          <w:bCs/>
          <w:sz w:val="44"/>
          <w:szCs w:val="44"/>
        </w:rPr>
        <w:t>能大赛规程</w:t>
      </w:r>
    </w:p>
    <w:p w:rsidR="005E6FA7" w:rsidRPr="00C2420F" w:rsidRDefault="005E6FA7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bookmarkStart w:id="1" w:name="_Toc382406748"/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一、赛项</w:t>
      </w:r>
      <w:bookmarkEnd w:id="1"/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信息</w:t>
      </w:r>
    </w:p>
    <w:p w:rsidR="005E6FA7" w:rsidRPr="007E27FB" w:rsidRDefault="005E6FA7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赛项名称：</w:t>
      </w:r>
      <w:r w:rsidRPr="007E27FB">
        <w:rPr>
          <w:rFonts w:ascii="仿宋_GB2312" w:eastAsia="仿宋_GB2312" w:hAnsi="Arial Narrow" w:cs="Arial"/>
          <w:sz w:val="28"/>
          <w:szCs w:val="28"/>
        </w:rPr>
        <w:t>3D打印与应用设计技能大赛</w:t>
      </w:r>
    </w:p>
    <w:p w:rsidR="005E6FA7" w:rsidRPr="007E27FB" w:rsidRDefault="005E6FA7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参赛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组别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：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中职组</w:t>
      </w:r>
    </w:p>
    <w:p w:rsidR="00550CC8" w:rsidRPr="00550CC8" w:rsidRDefault="005E6FA7" w:rsidP="00550CC8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赛项归属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产业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：</w:t>
      </w:r>
      <w:r w:rsidR="00550CC8">
        <w:rPr>
          <w:rFonts w:ascii="仿宋_GB2312" w:eastAsia="仿宋_GB2312" w:hAnsi="Arial Narrow" w:cs="Arial" w:hint="eastAsia"/>
          <w:sz w:val="28"/>
          <w:szCs w:val="28"/>
        </w:rPr>
        <w:t>机械类、</w:t>
      </w:r>
      <w:r w:rsidR="00550CC8">
        <w:rPr>
          <w:rFonts w:ascii="仿宋_GB2312" w:eastAsia="仿宋_GB2312" w:hAnsi="Arial Narrow" w:cs="Arial"/>
          <w:sz w:val="28"/>
          <w:szCs w:val="28"/>
        </w:rPr>
        <w:t>计算机类、电子类、</w:t>
      </w:r>
      <w:r w:rsidR="00550CC8">
        <w:rPr>
          <w:rFonts w:ascii="仿宋_GB2312" w:eastAsia="仿宋_GB2312" w:hAnsi="Arial Narrow" w:cs="Arial" w:hint="eastAsia"/>
          <w:sz w:val="28"/>
          <w:szCs w:val="28"/>
        </w:rPr>
        <w:t>3</w:t>
      </w:r>
      <w:r w:rsidR="00550CC8">
        <w:rPr>
          <w:rFonts w:ascii="仿宋_GB2312" w:eastAsia="仿宋_GB2312" w:hAnsi="Arial Narrow" w:cs="Arial"/>
          <w:sz w:val="28"/>
          <w:szCs w:val="28"/>
        </w:rPr>
        <w:t>D</w:t>
      </w:r>
      <w:r w:rsidR="00550CC8">
        <w:rPr>
          <w:rFonts w:ascii="仿宋_GB2312" w:eastAsia="仿宋_GB2312" w:hAnsi="Arial Narrow" w:cs="Arial" w:hint="eastAsia"/>
          <w:sz w:val="28"/>
          <w:szCs w:val="28"/>
        </w:rPr>
        <w:t>打印类</w:t>
      </w:r>
    </w:p>
    <w:p w:rsidR="008E510D" w:rsidRPr="00C2420F" w:rsidRDefault="008E510D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二、竞赛目的</w:t>
      </w:r>
    </w:p>
    <w:p w:rsidR="00EC619A" w:rsidRDefault="003D0EDF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本项</w:t>
      </w:r>
      <w:bookmarkStart w:id="2" w:name="OLE_LINK1"/>
      <w:r w:rsidRPr="007E27FB">
        <w:rPr>
          <w:rFonts w:ascii="仿宋_GB2312" w:eastAsia="仿宋_GB2312" w:hAnsi="Arial Narrow" w:cs="Arial" w:hint="eastAsia"/>
          <w:sz w:val="28"/>
          <w:szCs w:val="28"/>
        </w:rPr>
        <w:t>竞赛</w:t>
      </w:r>
      <w:r w:rsidRPr="007E27FB">
        <w:rPr>
          <w:rFonts w:ascii="仿宋_GB2312" w:eastAsia="仿宋_GB2312" w:hAnsi="Arial Narrow" w:cs="Arial"/>
          <w:sz w:val="28"/>
          <w:szCs w:val="28"/>
        </w:rPr>
        <w:t>是在国家</w:t>
      </w:r>
      <w:bookmarkEnd w:id="2"/>
      <w:r w:rsidRPr="007E27FB">
        <w:rPr>
          <w:rFonts w:ascii="仿宋_GB2312" w:eastAsia="仿宋_GB2312" w:hAnsi="Arial Narrow" w:cs="Arial"/>
          <w:sz w:val="28"/>
          <w:szCs w:val="28"/>
        </w:rPr>
        <w:t>大力推进创新驱动、实现从</w:t>
      </w:r>
      <w:r w:rsidRPr="007E27FB">
        <w:rPr>
          <w:rFonts w:ascii="仿宋_GB2312" w:eastAsia="仿宋_GB2312" w:hAnsi="Arial Narrow" w:cs="Arial"/>
          <w:sz w:val="28"/>
          <w:szCs w:val="28"/>
        </w:rPr>
        <w:t>“</w:t>
      </w:r>
      <w:r w:rsidRPr="007E27FB">
        <w:rPr>
          <w:rFonts w:ascii="仿宋_GB2312" w:eastAsia="仿宋_GB2312" w:hAnsi="Arial Narrow" w:cs="Arial"/>
          <w:sz w:val="28"/>
          <w:szCs w:val="28"/>
        </w:rPr>
        <w:t>制造大国</w:t>
      </w:r>
      <w:r w:rsidRPr="007E27FB">
        <w:rPr>
          <w:rFonts w:ascii="仿宋_GB2312" w:eastAsia="仿宋_GB2312" w:hAnsi="Arial Narrow" w:cs="Arial"/>
          <w:sz w:val="28"/>
          <w:szCs w:val="28"/>
        </w:rPr>
        <w:t>”</w:t>
      </w:r>
      <w:r w:rsidRPr="007E27FB">
        <w:rPr>
          <w:rFonts w:ascii="仿宋_GB2312" w:eastAsia="仿宋_GB2312" w:hAnsi="Arial Narrow" w:cs="Arial"/>
          <w:sz w:val="28"/>
          <w:szCs w:val="28"/>
        </w:rPr>
        <w:t>到</w:t>
      </w:r>
      <w:r w:rsidRPr="007E27FB">
        <w:rPr>
          <w:rFonts w:ascii="仿宋_GB2312" w:eastAsia="仿宋_GB2312" w:hAnsi="Arial Narrow" w:cs="Arial"/>
          <w:sz w:val="28"/>
          <w:szCs w:val="28"/>
        </w:rPr>
        <w:t>“</w:t>
      </w:r>
      <w:r w:rsidRPr="007E27FB">
        <w:rPr>
          <w:rFonts w:ascii="仿宋_GB2312" w:eastAsia="仿宋_GB2312" w:hAnsi="Arial Narrow" w:cs="Arial"/>
          <w:sz w:val="28"/>
          <w:szCs w:val="28"/>
        </w:rPr>
        <w:t>创造大国</w:t>
      </w:r>
      <w:r w:rsidRPr="007E27FB">
        <w:rPr>
          <w:rFonts w:ascii="仿宋_GB2312" w:eastAsia="仿宋_GB2312" w:hAnsi="Arial Narrow" w:cs="Arial"/>
          <w:sz w:val="28"/>
          <w:szCs w:val="28"/>
        </w:rPr>
        <w:t>”</w:t>
      </w:r>
      <w:r w:rsidRPr="007E27FB">
        <w:rPr>
          <w:rFonts w:ascii="仿宋_GB2312" w:eastAsia="仿宋_GB2312" w:hAnsi="Arial Narrow" w:cs="Arial"/>
          <w:sz w:val="28"/>
          <w:szCs w:val="28"/>
        </w:rPr>
        <w:t>转变的新时代背景下开展的一项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针对职业</w:t>
      </w:r>
      <w:r w:rsidRPr="007E27FB">
        <w:rPr>
          <w:rFonts w:ascii="仿宋_GB2312" w:eastAsia="仿宋_GB2312" w:hAnsi="Arial Narrow" w:cs="Arial"/>
          <w:sz w:val="28"/>
          <w:szCs w:val="28"/>
        </w:rPr>
        <w:t>院校的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D打印技能赛事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。随着“增材制造”技术的飞速发展，3D打印已经开始在各个领域发挥重要</w:t>
      </w:r>
      <w:r w:rsidRPr="007E27FB">
        <w:rPr>
          <w:rFonts w:ascii="仿宋_GB2312" w:eastAsia="仿宋_GB2312" w:hAnsi="Arial Narrow" w:cs="Arial"/>
          <w:sz w:val="28"/>
          <w:szCs w:val="28"/>
        </w:rPr>
        <w:t>角色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而3D打印技术和数字建模相关人才缺口明显，人才供需形势严峻。本赛事旨在展示各职业院校在引进“增材制造”技术相关课程后的教学成果，检阅各参赛团队掌握新技术、新工艺和创新创意的技能水平以及团队协作能力，考验</w:t>
      </w:r>
      <w:r w:rsidRPr="007E27FB">
        <w:rPr>
          <w:rFonts w:ascii="仿宋_GB2312" w:eastAsia="仿宋_GB2312" w:hAnsi="Arial Narrow" w:cs="Arial"/>
          <w:sz w:val="28"/>
          <w:szCs w:val="28"/>
        </w:rPr>
        <w:t>参赛团队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现场问题分析及处理、安全生产等方面的职业素养。引领学科专业改造方向，促进系统课程建设与教学改革，全面提升我国新型制造人才的素养，以适应新的制造业发展态势下的企业岗位要求。</w:t>
      </w:r>
    </w:p>
    <w:p w:rsidR="004A0020" w:rsidRPr="008C3E8A" w:rsidRDefault="004A0020" w:rsidP="004A0020">
      <w:pPr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（一）促进职业教育教学模式的创新</w:t>
      </w:r>
      <w:r w:rsidRPr="008C3E8A">
        <w:rPr>
          <w:rFonts w:ascii="仿宋_GB2312" w:eastAsia="仿宋_GB2312" w:hAnsi="Times New Roman" w:hint="eastAsia"/>
          <w:sz w:val="28"/>
          <w:szCs w:val="28"/>
        </w:rPr>
        <w:tab/>
      </w:r>
    </w:p>
    <w:p w:rsidR="004A0020" w:rsidRDefault="004A0020" w:rsidP="004A0020">
      <w:pPr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通过</w:t>
      </w:r>
      <w:r w:rsidRPr="004A0020">
        <w:rPr>
          <w:rFonts w:ascii="仿宋_GB2312" w:eastAsia="仿宋_GB2312" w:hAnsi="Times New Roman" w:hint="eastAsia"/>
          <w:sz w:val="28"/>
          <w:szCs w:val="28"/>
        </w:rPr>
        <w:t>3D打印与应用设计技能</w:t>
      </w:r>
      <w:r w:rsidRPr="008C3E8A">
        <w:rPr>
          <w:rFonts w:ascii="仿宋_GB2312" w:eastAsia="仿宋_GB2312" w:hAnsi="Times New Roman" w:hint="eastAsia"/>
          <w:sz w:val="28"/>
          <w:szCs w:val="28"/>
        </w:rPr>
        <w:t>大赛，引导职业学校调整课程设置、促进课程改革，将通用性的</w:t>
      </w:r>
      <w:r>
        <w:rPr>
          <w:rFonts w:ascii="仿宋_GB2312" w:eastAsia="仿宋_GB2312" w:hAnsi="Times New Roman" w:hint="eastAsia"/>
          <w:sz w:val="28"/>
          <w:szCs w:val="28"/>
        </w:rPr>
        <w:t>应用设计</w:t>
      </w:r>
      <w:r>
        <w:rPr>
          <w:rFonts w:ascii="仿宋_GB2312" w:eastAsia="仿宋_GB2312" w:hAnsi="Times New Roman"/>
          <w:sz w:val="28"/>
          <w:szCs w:val="28"/>
        </w:rPr>
        <w:t>、数字建模与</w:t>
      </w:r>
      <w:r>
        <w:rPr>
          <w:rFonts w:ascii="仿宋_GB2312" w:eastAsia="仿宋_GB2312" w:hAnsi="Times New Roman" w:hint="eastAsia"/>
          <w:sz w:val="28"/>
          <w:szCs w:val="28"/>
        </w:rPr>
        <w:t>3</w:t>
      </w:r>
      <w:r>
        <w:rPr>
          <w:rFonts w:ascii="仿宋_GB2312" w:eastAsia="仿宋_GB2312" w:hAnsi="Times New Roman"/>
          <w:sz w:val="28"/>
          <w:szCs w:val="28"/>
        </w:rPr>
        <w:t>D打印</w:t>
      </w:r>
      <w:r w:rsidRPr="008C3E8A">
        <w:rPr>
          <w:rFonts w:ascii="仿宋_GB2312" w:eastAsia="仿宋_GB2312" w:hAnsi="Times New Roman" w:hint="eastAsia"/>
          <w:sz w:val="28"/>
          <w:szCs w:val="28"/>
        </w:rPr>
        <w:t>技术充分融合,使学校</w:t>
      </w:r>
      <w:r>
        <w:rPr>
          <w:rFonts w:ascii="仿宋_GB2312" w:eastAsia="仿宋_GB2312" w:hAnsi="Times New Roman" w:hint="eastAsia"/>
          <w:sz w:val="28"/>
          <w:szCs w:val="28"/>
        </w:rPr>
        <w:t>机械</w:t>
      </w:r>
      <w:r>
        <w:rPr>
          <w:rFonts w:ascii="仿宋_GB2312" w:eastAsia="仿宋_GB2312" w:hAnsi="Times New Roman"/>
          <w:sz w:val="28"/>
          <w:szCs w:val="28"/>
        </w:rPr>
        <w:t>类、计算机类专业课程的</w:t>
      </w:r>
      <w:r>
        <w:rPr>
          <w:rFonts w:ascii="仿宋_GB2312" w:eastAsia="仿宋_GB2312" w:hAnsi="Times New Roman" w:hint="eastAsia"/>
          <w:sz w:val="28"/>
          <w:szCs w:val="28"/>
        </w:rPr>
        <w:t>建设</w:t>
      </w:r>
      <w:r>
        <w:rPr>
          <w:rFonts w:ascii="仿宋_GB2312" w:eastAsia="仿宋_GB2312" w:hAnsi="Times New Roman"/>
          <w:sz w:val="28"/>
          <w:szCs w:val="28"/>
        </w:rPr>
        <w:t>，</w:t>
      </w:r>
      <w:r>
        <w:rPr>
          <w:rFonts w:ascii="仿宋_GB2312" w:eastAsia="仿宋_GB2312" w:hAnsi="Times New Roman" w:hint="eastAsia"/>
          <w:sz w:val="28"/>
          <w:szCs w:val="28"/>
        </w:rPr>
        <w:t>能够</w:t>
      </w:r>
      <w:r>
        <w:rPr>
          <w:rFonts w:ascii="仿宋_GB2312" w:eastAsia="仿宋_GB2312" w:hAnsi="Times New Roman"/>
          <w:sz w:val="28"/>
          <w:szCs w:val="28"/>
        </w:rPr>
        <w:t>快速跟上</w:t>
      </w:r>
      <w:r>
        <w:rPr>
          <w:rFonts w:ascii="仿宋_GB2312" w:eastAsia="仿宋_GB2312" w:hAnsi="Times New Roman"/>
          <w:sz w:val="28"/>
          <w:szCs w:val="28"/>
        </w:rPr>
        <w:t>“</w:t>
      </w:r>
      <w:r>
        <w:rPr>
          <w:rFonts w:ascii="仿宋_GB2312" w:eastAsia="仿宋_GB2312" w:hAnsi="Times New Roman" w:hint="eastAsia"/>
          <w:sz w:val="28"/>
          <w:szCs w:val="28"/>
        </w:rPr>
        <w:t>中国</w:t>
      </w:r>
      <w:r>
        <w:rPr>
          <w:rFonts w:ascii="仿宋_GB2312" w:eastAsia="仿宋_GB2312" w:hAnsi="Times New Roman"/>
          <w:sz w:val="28"/>
          <w:szCs w:val="28"/>
        </w:rPr>
        <w:t>制造</w:t>
      </w:r>
      <w:r>
        <w:rPr>
          <w:rFonts w:ascii="仿宋_GB2312" w:eastAsia="仿宋_GB2312" w:hAnsi="Times New Roman" w:hint="eastAsia"/>
          <w:sz w:val="28"/>
          <w:szCs w:val="28"/>
        </w:rPr>
        <w:t>2025</w:t>
      </w:r>
      <w:r>
        <w:rPr>
          <w:rFonts w:ascii="仿宋_GB2312" w:eastAsia="仿宋_GB2312" w:hAnsi="Times New Roman"/>
          <w:sz w:val="28"/>
          <w:szCs w:val="28"/>
        </w:rPr>
        <w:t>”</w:t>
      </w:r>
      <w:r>
        <w:rPr>
          <w:rFonts w:ascii="仿宋_GB2312" w:eastAsia="仿宋_GB2312" w:hAnsi="Times New Roman" w:hint="eastAsia"/>
          <w:sz w:val="28"/>
          <w:szCs w:val="28"/>
        </w:rPr>
        <w:t>的</w:t>
      </w:r>
      <w:r>
        <w:rPr>
          <w:rFonts w:ascii="仿宋_GB2312" w:eastAsia="仿宋_GB2312" w:hAnsi="Times New Roman"/>
          <w:sz w:val="28"/>
          <w:szCs w:val="28"/>
        </w:rPr>
        <w:t>技术及应用产业发展趋势。</w:t>
      </w:r>
    </w:p>
    <w:p w:rsidR="008023A7" w:rsidRPr="008C3E8A" w:rsidRDefault="008023A7" w:rsidP="008023A7">
      <w:pPr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（二）培养复合型的</w:t>
      </w:r>
      <w:r>
        <w:rPr>
          <w:rFonts w:ascii="仿宋_GB2312" w:eastAsia="仿宋_GB2312" w:hAnsi="Times New Roman" w:hint="eastAsia"/>
          <w:sz w:val="28"/>
          <w:szCs w:val="28"/>
        </w:rPr>
        <w:t>“增材制造”应用</w:t>
      </w:r>
      <w:r w:rsidRPr="008C3E8A">
        <w:rPr>
          <w:rFonts w:ascii="仿宋_GB2312" w:eastAsia="仿宋_GB2312" w:hAnsi="Times New Roman" w:hint="eastAsia"/>
          <w:sz w:val="28"/>
          <w:szCs w:val="28"/>
        </w:rPr>
        <w:t>技能人才</w:t>
      </w:r>
    </w:p>
    <w:p w:rsidR="008023A7" w:rsidRPr="008C3E8A" w:rsidRDefault="008023A7" w:rsidP="008023A7">
      <w:pPr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lastRenderedPageBreak/>
        <w:t>2017年</w:t>
      </w:r>
      <w:r>
        <w:rPr>
          <w:rFonts w:ascii="仿宋_GB2312" w:eastAsia="仿宋_GB2312" w:hAnsi="Times New Roman"/>
          <w:sz w:val="28"/>
          <w:szCs w:val="28"/>
        </w:rPr>
        <w:t>，是中国</w:t>
      </w:r>
      <w:r>
        <w:rPr>
          <w:rFonts w:ascii="仿宋_GB2312" w:eastAsia="仿宋_GB2312" w:hAnsi="Times New Roman"/>
          <w:sz w:val="28"/>
          <w:szCs w:val="28"/>
        </w:rPr>
        <w:t>“</w:t>
      </w:r>
      <w:r>
        <w:rPr>
          <w:rFonts w:ascii="仿宋_GB2312" w:eastAsia="仿宋_GB2312" w:hAnsi="Times New Roman" w:hint="eastAsia"/>
          <w:sz w:val="28"/>
          <w:szCs w:val="28"/>
        </w:rPr>
        <w:t>十三五</w:t>
      </w:r>
      <w:r>
        <w:rPr>
          <w:rFonts w:ascii="仿宋_GB2312" w:eastAsia="仿宋_GB2312" w:hAnsi="Times New Roman"/>
          <w:sz w:val="28"/>
          <w:szCs w:val="28"/>
        </w:rPr>
        <w:t>”</w:t>
      </w:r>
      <w:r>
        <w:rPr>
          <w:rFonts w:ascii="仿宋_GB2312" w:eastAsia="仿宋_GB2312" w:hAnsi="Times New Roman" w:hint="eastAsia"/>
          <w:sz w:val="28"/>
          <w:szCs w:val="28"/>
        </w:rPr>
        <w:t>科技</w:t>
      </w:r>
      <w:r>
        <w:rPr>
          <w:rFonts w:ascii="仿宋_GB2312" w:eastAsia="仿宋_GB2312" w:hAnsi="Times New Roman"/>
          <w:sz w:val="28"/>
          <w:szCs w:val="28"/>
        </w:rPr>
        <w:t>创新</w:t>
      </w:r>
      <w:r>
        <w:rPr>
          <w:rFonts w:ascii="仿宋_GB2312" w:eastAsia="仿宋_GB2312" w:hAnsi="Times New Roman" w:hint="eastAsia"/>
          <w:sz w:val="28"/>
          <w:szCs w:val="28"/>
        </w:rPr>
        <w:t>规划</w:t>
      </w:r>
      <w:r>
        <w:rPr>
          <w:rFonts w:ascii="仿宋_GB2312" w:eastAsia="仿宋_GB2312" w:hAnsi="Times New Roman"/>
          <w:sz w:val="28"/>
          <w:szCs w:val="28"/>
        </w:rPr>
        <w:t>的重要一年，</w:t>
      </w:r>
      <w:r>
        <w:rPr>
          <w:rFonts w:ascii="仿宋_GB2312" w:eastAsia="仿宋_GB2312" w:hAnsi="Times New Roman" w:hint="eastAsia"/>
          <w:sz w:val="28"/>
          <w:szCs w:val="28"/>
        </w:rPr>
        <w:t>3</w:t>
      </w:r>
      <w:r>
        <w:rPr>
          <w:rFonts w:ascii="仿宋_GB2312" w:eastAsia="仿宋_GB2312" w:hAnsi="Times New Roman"/>
          <w:sz w:val="28"/>
          <w:szCs w:val="28"/>
        </w:rPr>
        <w:t>D打印（</w:t>
      </w:r>
      <w:r>
        <w:rPr>
          <w:rFonts w:ascii="仿宋_GB2312" w:eastAsia="仿宋_GB2312" w:hAnsi="Times New Roman" w:hint="eastAsia"/>
          <w:sz w:val="28"/>
          <w:szCs w:val="28"/>
        </w:rPr>
        <w:t>增材制造</w:t>
      </w:r>
      <w:r>
        <w:rPr>
          <w:rFonts w:ascii="仿宋_GB2312" w:eastAsia="仿宋_GB2312" w:hAnsi="Times New Roman"/>
          <w:sz w:val="28"/>
          <w:szCs w:val="28"/>
        </w:rPr>
        <w:t>）</w:t>
      </w:r>
      <w:r>
        <w:rPr>
          <w:rFonts w:ascii="仿宋_GB2312" w:eastAsia="仿宋_GB2312" w:hAnsi="Times New Roman" w:hint="eastAsia"/>
          <w:sz w:val="28"/>
          <w:szCs w:val="28"/>
        </w:rPr>
        <w:t>被</w:t>
      </w:r>
      <w:r>
        <w:rPr>
          <w:rFonts w:ascii="仿宋_GB2312" w:eastAsia="仿宋_GB2312" w:hAnsi="Times New Roman"/>
          <w:sz w:val="28"/>
          <w:szCs w:val="28"/>
        </w:rPr>
        <w:t>列为中国制造业创新的重要组成部分</w:t>
      </w:r>
      <w:r w:rsidRPr="008C3E8A">
        <w:rPr>
          <w:rFonts w:ascii="仿宋_GB2312" w:eastAsia="仿宋_GB2312" w:hAnsi="Times New Roman" w:hint="eastAsia"/>
          <w:sz w:val="28"/>
          <w:szCs w:val="28"/>
        </w:rPr>
        <w:t>，</w:t>
      </w:r>
      <w:r>
        <w:rPr>
          <w:rFonts w:ascii="仿宋_GB2312" w:eastAsia="仿宋_GB2312" w:hAnsi="Times New Roman" w:hint="eastAsia"/>
          <w:sz w:val="28"/>
          <w:szCs w:val="28"/>
        </w:rPr>
        <w:t>同时</w:t>
      </w:r>
      <w:r>
        <w:rPr>
          <w:rFonts w:ascii="仿宋_GB2312" w:eastAsia="仿宋_GB2312" w:hAnsi="Times New Roman"/>
          <w:sz w:val="28"/>
          <w:szCs w:val="28"/>
        </w:rPr>
        <w:t>也为复合型专业人才的培养</w:t>
      </w:r>
      <w:r w:rsidRPr="008C3E8A">
        <w:rPr>
          <w:rFonts w:ascii="仿宋_GB2312" w:eastAsia="仿宋_GB2312" w:hAnsi="Times New Roman" w:hint="eastAsia"/>
          <w:sz w:val="28"/>
          <w:szCs w:val="28"/>
        </w:rPr>
        <w:t>迎来新的发展机遇。</w:t>
      </w:r>
    </w:p>
    <w:p w:rsidR="00186A5B" w:rsidRDefault="008023A7" w:rsidP="00324A72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“</w:t>
      </w:r>
      <w:r w:rsidR="00324A72" w:rsidRPr="00324A72">
        <w:rPr>
          <w:rFonts w:ascii="仿宋_GB2312" w:eastAsia="仿宋_GB2312" w:hAnsi="Times New Roman" w:hint="eastAsia"/>
          <w:sz w:val="28"/>
          <w:szCs w:val="28"/>
        </w:rPr>
        <w:t>3D打印与应用设计</w:t>
      </w:r>
      <w:r w:rsidRPr="008C3E8A">
        <w:rPr>
          <w:rFonts w:ascii="仿宋_GB2312" w:eastAsia="仿宋_GB2312" w:hAnsi="Times New Roman" w:hint="eastAsia"/>
          <w:sz w:val="28"/>
          <w:szCs w:val="28"/>
        </w:rPr>
        <w:t>”可以充分实现</w:t>
      </w:r>
      <w:r w:rsidR="00324A72">
        <w:rPr>
          <w:rFonts w:ascii="仿宋_GB2312" w:eastAsia="仿宋_GB2312" w:hAnsi="Times New Roman" w:hint="eastAsia"/>
          <w:sz w:val="28"/>
          <w:szCs w:val="28"/>
        </w:rPr>
        <w:t>3</w:t>
      </w:r>
      <w:r w:rsidR="00324A72">
        <w:rPr>
          <w:rFonts w:ascii="仿宋_GB2312" w:eastAsia="仿宋_GB2312" w:hAnsi="Times New Roman"/>
          <w:sz w:val="28"/>
          <w:szCs w:val="28"/>
        </w:rPr>
        <w:t>D</w:t>
      </w:r>
      <w:r w:rsidR="00324A72">
        <w:rPr>
          <w:rFonts w:ascii="仿宋_GB2312" w:eastAsia="仿宋_GB2312" w:hAnsi="Times New Roman" w:hint="eastAsia"/>
          <w:sz w:val="28"/>
          <w:szCs w:val="28"/>
        </w:rPr>
        <w:t>打印</w:t>
      </w:r>
      <w:r w:rsidRPr="008C3E8A">
        <w:rPr>
          <w:rFonts w:ascii="仿宋_GB2312" w:eastAsia="仿宋_GB2312" w:hAnsi="Times New Roman" w:hint="eastAsia"/>
          <w:sz w:val="28"/>
          <w:szCs w:val="28"/>
        </w:rPr>
        <w:t>与传统行业的融合，并在很多传统行业上进行多样化的应用，为各行业企业提供在</w:t>
      </w:r>
      <w:r w:rsidR="00324A72">
        <w:rPr>
          <w:rFonts w:ascii="仿宋_GB2312" w:eastAsia="仿宋_GB2312" w:hAnsi="Times New Roman" w:hint="eastAsia"/>
          <w:sz w:val="28"/>
          <w:szCs w:val="28"/>
        </w:rPr>
        <w:t>智能制造领域的创新</w:t>
      </w:r>
      <w:r w:rsidR="00324A72">
        <w:rPr>
          <w:rFonts w:ascii="仿宋_GB2312" w:eastAsia="仿宋_GB2312" w:hAnsi="Times New Roman"/>
          <w:sz w:val="28"/>
          <w:szCs w:val="28"/>
        </w:rPr>
        <w:t>发展</w:t>
      </w:r>
      <w:r w:rsidR="00324A72">
        <w:rPr>
          <w:rFonts w:ascii="仿宋_GB2312" w:eastAsia="仿宋_GB2312" w:hAnsi="Times New Roman" w:hint="eastAsia"/>
          <w:sz w:val="28"/>
          <w:szCs w:val="28"/>
        </w:rPr>
        <w:t>机遇</w:t>
      </w:r>
      <w:r w:rsidRPr="008C3E8A">
        <w:rPr>
          <w:rFonts w:ascii="仿宋_GB2312" w:eastAsia="仿宋_GB2312" w:hAnsi="Times New Roman" w:hint="eastAsia"/>
          <w:sz w:val="28"/>
          <w:szCs w:val="28"/>
        </w:rPr>
        <w:t>。</w:t>
      </w:r>
      <w:r w:rsidR="00324A72">
        <w:rPr>
          <w:rFonts w:ascii="仿宋_GB2312" w:eastAsia="仿宋_GB2312" w:hAnsi="Times New Roman" w:hint="eastAsia"/>
          <w:sz w:val="28"/>
          <w:szCs w:val="28"/>
        </w:rPr>
        <w:t>3</w:t>
      </w:r>
      <w:r w:rsidR="00324A72">
        <w:rPr>
          <w:rFonts w:ascii="仿宋_GB2312" w:eastAsia="仿宋_GB2312" w:hAnsi="Times New Roman"/>
          <w:sz w:val="28"/>
          <w:szCs w:val="28"/>
        </w:rPr>
        <w:t>D</w:t>
      </w:r>
      <w:r w:rsidR="00324A72">
        <w:rPr>
          <w:rFonts w:ascii="仿宋_GB2312" w:eastAsia="仿宋_GB2312" w:hAnsi="Times New Roman" w:hint="eastAsia"/>
          <w:sz w:val="28"/>
          <w:szCs w:val="28"/>
        </w:rPr>
        <w:t>打印</w:t>
      </w:r>
      <w:r w:rsidRPr="008C3E8A">
        <w:rPr>
          <w:rFonts w:ascii="仿宋_GB2312" w:eastAsia="仿宋_GB2312" w:hAnsi="Times New Roman" w:hint="eastAsia"/>
          <w:sz w:val="28"/>
          <w:szCs w:val="28"/>
        </w:rPr>
        <w:t>同时体现了技术的复合，它结合了</w:t>
      </w:r>
      <w:r w:rsidR="00324A72">
        <w:rPr>
          <w:rFonts w:ascii="仿宋_GB2312" w:eastAsia="仿宋_GB2312" w:hAnsi="Times New Roman" w:hint="eastAsia"/>
          <w:sz w:val="28"/>
          <w:szCs w:val="28"/>
        </w:rPr>
        <w:t>数字</w:t>
      </w:r>
      <w:r w:rsidR="00324A72">
        <w:rPr>
          <w:rFonts w:ascii="仿宋_GB2312" w:eastAsia="仿宋_GB2312" w:hAnsi="Times New Roman"/>
          <w:sz w:val="28"/>
          <w:szCs w:val="28"/>
        </w:rPr>
        <w:t>建模、应用设计、</w:t>
      </w:r>
      <w:r w:rsidR="00324A72">
        <w:rPr>
          <w:rFonts w:ascii="仿宋_GB2312" w:eastAsia="仿宋_GB2312" w:hAnsi="Times New Roman" w:hint="eastAsia"/>
          <w:sz w:val="28"/>
          <w:szCs w:val="28"/>
        </w:rPr>
        <w:t>3D打印</w:t>
      </w:r>
      <w:r w:rsidRPr="008C3E8A">
        <w:rPr>
          <w:rFonts w:ascii="仿宋_GB2312" w:eastAsia="仿宋_GB2312" w:hAnsi="Times New Roman" w:hint="eastAsia"/>
          <w:sz w:val="28"/>
          <w:szCs w:val="28"/>
        </w:rPr>
        <w:t>不同学习领域的知识和技能。通过大赛，使</w:t>
      </w:r>
      <w:r w:rsidR="00BD2A8D">
        <w:rPr>
          <w:rFonts w:ascii="仿宋_GB2312" w:eastAsia="仿宋_GB2312" w:hAnsi="Times New Roman" w:hint="eastAsia"/>
          <w:sz w:val="28"/>
          <w:szCs w:val="28"/>
        </w:rPr>
        <w:t>机械类、</w:t>
      </w:r>
      <w:r w:rsidR="00BD2A8D">
        <w:rPr>
          <w:rFonts w:ascii="仿宋_GB2312" w:eastAsia="仿宋_GB2312" w:hAnsi="Times New Roman"/>
          <w:sz w:val="28"/>
          <w:szCs w:val="28"/>
        </w:rPr>
        <w:t>计算机</w:t>
      </w:r>
      <w:r w:rsidRPr="008C3E8A">
        <w:rPr>
          <w:rFonts w:ascii="仿宋_GB2312" w:eastAsia="仿宋_GB2312" w:hAnsi="Times New Roman" w:hint="eastAsia"/>
          <w:sz w:val="28"/>
          <w:szCs w:val="28"/>
        </w:rPr>
        <w:t>类专业学生明确认知和熟练掌握</w:t>
      </w:r>
      <w:r w:rsidR="00BD2A8D">
        <w:rPr>
          <w:rFonts w:ascii="仿宋_GB2312" w:eastAsia="仿宋_GB2312" w:hAnsi="Times New Roman" w:hint="eastAsia"/>
          <w:sz w:val="28"/>
          <w:szCs w:val="28"/>
        </w:rPr>
        <w:t>3</w:t>
      </w:r>
      <w:r w:rsidR="00BD2A8D">
        <w:rPr>
          <w:rFonts w:ascii="仿宋_GB2312" w:eastAsia="仿宋_GB2312" w:hAnsi="Times New Roman"/>
          <w:sz w:val="28"/>
          <w:szCs w:val="28"/>
        </w:rPr>
        <w:t>D打印和应用</w:t>
      </w:r>
      <w:r w:rsidRPr="008C3E8A">
        <w:rPr>
          <w:rFonts w:ascii="仿宋_GB2312" w:eastAsia="仿宋_GB2312" w:hAnsi="Times New Roman" w:hint="eastAsia"/>
          <w:sz w:val="28"/>
          <w:szCs w:val="28"/>
        </w:rPr>
        <w:t>技术，紧密地将职业学校人才培养机制、专业设置与人才市场需求相结合，培养了创新型高素质的复合型技能人才，吻合专业人才培养的方向</w:t>
      </w:r>
      <w:r w:rsidRPr="008C3E8A">
        <w:rPr>
          <w:rFonts w:ascii="仿宋_GB2312" w:eastAsia="仿宋_GB2312" w:hAnsi="仿宋" w:hint="eastAsia"/>
          <w:sz w:val="28"/>
          <w:szCs w:val="28"/>
        </w:rPr>
        <w:t>。</w:t>
      </w:r>
    </w:p>
    <w:p w:rsidR="008E501A" w:rsidRPr="00C2420F" w:rsidRDefault="008E501A" w:rsidP="008E501A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三</w:t>
      </w: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、竞赛内容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</w:t>
      </w:r>
      <w:r w:rsidRPr="007E27FB">
        <w:rPr>
          <w:rFonts w:ascii="仿宋_GB2312" w:eastAsia="仿宋_GB2312" w:hAnsi="Arial Narrow" w:cs="Arial"/>
          <w:sz w:val="28"/>
          <w:szCs w:val="28"/>
        </w:rPr>
        <w:t>内容概述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D打印赛项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各</w:t>
      </w:r>
      <w:r w:rsidRPr="007E27FB">
        <w:rPr>
          <w:rFonts w:ascii="仿宋_GB2312" w:eastAsia="仿宋_GB2312" w:hAnsi="Arial Narrow" w:cs="Arial"/>
          <w:sz w:val="28"/>
          <w:szCs w:val="28"/>
        </w:rPr>
        <w:t>参赛队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根据赛题</w:t>
      </w:r>
      <w:r w:rsidRPr="007E27FB">
        <w:rPr>
          <w:rFonts w:ascii="仿宋_GB2312" w:eastAsia="仿宋_GB2312" w:hAnsi="Arial Narrow" w:cs="Arial"/>
          <w:sz w:val="28"/>
          <w:szCs w:val="28"/>
        </w:rPr>
        <w:t>要求，排除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D打印机故障，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并</w:t>
      </w:r>
      <w:r w:rsidRPr="007E27FB">
        <w:rPr>
          <w:rFonts w:ascii="仿宋_GB2312" w:eastAsia="仿宋_GB2312" w:hAnsi="Arial Narrow" w:cs="Arial"/>
          <w:sz w:val="28"/>
          <w:szCs w:val="28"/>
        </w:rPr>
        <w:t>使用自己调试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好</w:t>
      </w:r>
      <w:r w:rsidRPr="007E27FB">
        <w:rPr>
          <w:rFonts w:ascii="仿宋_GB2312" w:eastAsia="仿宋_GB2312" w:hAnsi="Arial Narrow" w:cs="Arial"/>
          <w:sz w:val="28"/>
          <w:szCs w:val="28"/>
        </w:rPr>
        <w:t>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D打印机进行后续打印比赛；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根据比赛场景</w:t>
      </w:r>
      <w:r w:rsidRPr="007E27FB">
        <w:rPr>
          <w:rFonts w:ascii="仿宋_GB2312" w:eastAsia="仿宋_GB2312" w:hAnsi="Arial Narrow" w:cs="Arial"/>
          <w:sz w:val="28"/>
          <w:szCs w:val="28"/>
        </w:rPr>
        <w:t>中的需求，制作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出满足</w:t>
      </w:r>
      <w:r w:rsidRPr="007E27FB">
        <w:rPr>
          <w:rFonts w:ascii="仿宋_GB2312" w:eastAsia="仿宋_GB2312" w:hAnsi="Arial Narrow" w:cs="Arial"/>
          <w:sz w:val="28"/>
          <w:szCs w:val="28"/>
        </w:rPr>
        <w:t>条件的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D模型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，并</w:t>
      </w:r>
      <w:r w:rsidRPr="007E27FB">
        <w:rPr>
          <w:rFonts w:ascii="仿宋_GB2312" w:eastAsia="仿宋_GB2312" w:hAnsi="Arial Narrow" w:cs="Arial"/>
          <w:sz w:val="28"/>
          <w:szCs w:val="28"/>
        </w:rPr>
        <w:t>进行打印，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考核参赛</w:t>
      </w:r>
      <w:r w:rsidRPr="007E27FB">
        <w:rPr>
          <w:rFonts w:ascii="仿宋_GB2312" w:eastAsia="仿宋_GB2312" w:hAnsi="Arial Narrow" w:cs="Arial"/>
          <w:sz w:val="28"/>
          <w:szCs w:val="28"/>
        </w:rPr>
        <w:t>团队的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三维</w:t>
      </w:r>
      <w:r w:rsidRPr="007E27FB">
        <w:rPr>
          <w:rFonts w:ascii="仿宋_GB2312" w:eastAsia="仿宋_GB2312" w:hAnsi="Arial Narrow" w:cs="Arial"/>
          <w:sz w:val="28"/>
          <w:szCs w:val="28"/>
        </w:rPr>
        <w:t>模型制作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和3</w:t>
      </w:r>
      <w:r w:rsidRPr="007E27FB">
        <w:rPr>
          <w:rFonts w:ascii="仿宋_GB2312" w:eastAsia="仿宋_GB2312" w:hAnsi="Arial Narrow" w:cs="Arial"/>
          <w:sz w:val="28"/>
          <w:szCs w:val="28"/>
        </w:rPr>
        <w:t>D打印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技能</w:t>
      </w:r>
      <w:r w:rsidRPr="007E27FB">
        <w:rPr>
          <w:rFonts w:ascii="仿宋_GB2312" w:eastAsia="仿宋_GB2312" w:hAnsi="Arial Narrow" w:cs="Arial"/>
          <w:sz w:val="28"/>
          <w:szCs w:val="28"/>
        </w:rPr>
        <w:t>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以</w:t>
      </w:r>
      <w:r w:rsidRPr="007E27FB">
        <w:rPr>
          <w:rFonts w:ascii="仿宋_GB2312" w:eastAsia="仿宋_GB2312" w:hAnsi="Arial Narrow" w:cs="Arial"/>
          <w:sz w:val="28"/>
          <w:szCs w:val="28"/>
        </w:rPr>
        <w:t>最终打印出的成品作为评分依据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应用</w:t>
      </w:r>
      <w:r w:rsidRPr="007E27FB">
        <w:rPr>
          <w:rFonts w:ascii="仿宋_GB2312" w:eastAsia="仿宋_GB2312" w:hAnsi="Arial Narrow" w:cs="Arial"/>
          <w:sz w:val="28"/>
          <w:szCs w:val="28"/>
        </w:rPr>
        <w:t>设计赛项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各</w:t>
      </w:r>
      <w:r w:rsidRPr="007E27FB">
        <w:rPr>
          <w:rFonts w:ascii="仿宋_GB2312" w:eastAsia="仿宋_GB2312" w:hAnsi="Arial Narrow" w:cs="Arial"/>
          <w:sz w:val="28"/>
          <w:szCs w:val="28"/>
        </w:rPr>
        <w:t>参赛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团队根据</w:t>
      </w:r>
      <w:r w:rsidRPr="007E27FB">
        <w:rPr>
          <w:rFonts w:ascii="仿宋_GB2312" w:eastAsia="仿宋_GB2312" w:hAnsi="Arial Narrow" w:cs="Arial"/>
          <w:sz w:val="28"/>
          <w:szCs w:val="28"/>
        </w:rPr>
        <w:t>比赛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场景</w:t>
      </w:r>
      <w:r w:rsidRPr="007E27FB">
        <w:rPr>
          <w:rFonts w:ascii="仿宋_GB2312" w:eastAsia="仿宋_GB2312" w:hAnsi="Arial Narrow" w:cs="Arial"/>
          <w:sz w:val="28"/>
          <w:szCs w:val="28"/>
        </w:rPr>
        <w:t>需求，使用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Done Plus建模软件，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设计</w:t>
      </w:r>
      <w:r w:rsidRPr="007E27FB">
        <w:rPr>
          <w:rFonts w:ascii="仿宋_GB2312" w:eastAsia="仿宋_GB2312" w:hAnsi="Arial Narrow" w:cs="Arial"/>
          <w:sz w:val="28"/>
          <w:szCs w:val="28"/>
        </w:rPr>
        <w:t>一个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符合</w:t>
      </w:r>
      <w:r w:rsidRPr="007E27FB">
        <w:rPr>
          <w:rFonts w:ascii="仿宋_GB2312" w:eastAsia="仿宋_GB2312" w:hAnsi="Arial Narrow" w:cs="Arial"/>
          <w:sz w:val="28"/>
          <w:szCs w:val="28"/>
        </w:rPr>
        <w:t>赛题要求的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D模型，考核参赛团队的建模软件使用和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应用</w:t>
      </w:r>
      <w:r w:rsidRPr="007E27FB">
        <w:rPr>
          <w:rFonts w:ascii="仿宋_GB2312" w:eastAsia="仿宋_GB2312" w:hAnsi="Arial Narrow" w:cs="Arial"/>
          <w:sz w:val="28"/>
          <w:szCs w:val="28"/>
        </w:rPr>
        <w:t>设计能力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，设计好</w:t>
      </w:r>
      <w:r w:rsidRPr="007E27FB">
        <w:rPr>
          <w:rFonts w:ascii="仿宋_GB2312" w:eastAsia="仿宋_GB2312" w:hAnsi="Arial Narrow" w:cs="Arial"/>
          <w:sz w:val="28"/>
          <w:szCs w:val="28"/>
        </w:rPr>
        <w:t>的模型需要使用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3D打印机</w:t>
      </w:r>
      <w:r w:rsidRPr="007E27FB">
        <w:rPr>
          <w:rFonts w:ascii="仿宋_GB2312" w:eastAsia="仿宋_GB2312" w:hAnsi="Arial Narrow" w:cs="Arial"/>
          <w:sz w:val="28"/>
          <w:szCs w:val="28"/>
        </w:rPr>
        <w:t>打印，并以最终打印出的成品作为评分依据。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（二）比赛任务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任务一：3</w:t>
      </w:r>
      <w:r w:rsidRPr="007E27FB">
        <w:rPr>
          <w:rFonts w:ascii="仿宋_GB2312" w:eastAsia="仿宋_GB2312" w:hAnsi="Arial Narrow" w:cs="Arial"/>
          <w:sz w:val="28"/>
          <w:szCs w:val="28"/>
        </w:rPr>
        <w:t>D打印机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故障</w:t>
      </w:r>
      <w:r w:rsidRPr="007E27FB">
        <w:rPr>
          <w:rFonts w:ascii="仿宋_GB2312" w:eastAsia="仿宋_GB2312" w:hAnsi="Arial Narrow" w:cs="Arial"/>
          <w:sz w:val="28"/>
          <w:szCs w:val="28"/>
        </w:rPr>
        <w:t>排除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与</w:t>
      </w:r>
      <w:r w:rsidRPr="007E27FB">
        <w:rPr>
          <w:rFonts w:ascii="仿宋_GB2312" w:eastAsia="仿宋_GB2312" w:hAnsi="Arial Narrow" w:cs="Arial"/>
          <w:sz w:val="28"/>
          <w:szCs w:val="28"/>
        </w:rPr>
        <w:t>调试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主办方</w:t>
      </w:r>
      <w:r w:rsidRPr="007E27FB">
        <w:rPr>
          <w:rFonts w:ascii="仿宋_GB2312" w:eastAsia="仿宋_GB2312" w:hAnsi="Arial Narrow" w:cs="Arial"/>
          <w:sz w:val="28"/>
          <w:szCs w:val="28"/>
        </w:rPr>
        <w:t>为参赛队提供的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D打印机有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5处</w:t>
      </w:r>
      <w:r w:rsidRPr="007E27FB">
        <w:rPr>
          <w:rFonts w:ascii="仿宋_GB2312" w:eastAsia="仿宋_GB2312" w:hAnsi="Arial Narrow" w:cs="Arial"/>
          <w:sz w:val="28"/>
          <w:szCs w:val="28"/>
        </w:rPr>
        <w:t>故障，参赛队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将</w:t>
      </w:r>
      <w:r w:rsidRPr="007E27FB">
        <w:rPr>
          <w:rFonts w:ascii="仿宋_GB2312" w:eastAsia="仿宋_GB2312" w:hAnsi="Arial Narrow" w:cs="Arial"/>
          <w:sz w:val="28"/>
          <w:szCs w:val="28"/>
        </w:rPr>
        <w:t>拿到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问题</w:t>
      </w:r>
      <w:r w:rsidRPr="007E27FB">
        <w:rPr>
          <w:rFonts w:ascii="仿宋_GB2312" w:eastAsia="仿宋_GB2312" w:hAnsi="Arial Narrow" w:cs="Arial"/>
          <w:sz w:val="28"/>
          <w:szCs w:val="28"/>
        </w:rPr>
        <w:t>描述，并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结合</w:t>
      </w:r>
      <w:r w:rsidRPr="007E27FB">
        <w:rPr>
          <w:rFonts w:ascii="仿宋_GB2312" w:eastAsia="仿宋_GB2312" w:hAnsi="Arial Narrow" w:cs="Arial"/>
          <w:sz w:val="28"/>
          <w:szCs w:val="28"/>
        </w:rPr>
        <w:t>自己的知识，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排除</w:t>
      </w:r>
      <w:r w:rsidRPr="007E27FB">
        <w:rPr>
          <w:rFonts w:ascii="仿宋_GB2312" w:eastAsia="仿宋_GB2312" w:hAnsi="Arial Narrow" w:cs="Arial"/>
          <w:sz w:val="28"/>
          <w:szCs w:val="28"/>
        </w:rPr>
        <w:t>故障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；</w:t>
      </w:r>
      <w:r w:rsidRPr="007E27FB">
        <w:rPr>
          <w:rFonts w:ascii="仿宋_GB2312" w:eastAsia="仿宋_GB2312" w:hAnsi="Arial Narrow" w:cs="Arial"/>
          <w:sz w:val="28"/>
          <w:szCs w:val="28"/>
        </w:rPr>
        <w:t>同时，要对打印机进行调试，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调试</w:t>
      </w:r>
      <w:r w:rsidRPr="007E27FB">
        <w:rPr>
          <w:rFonts w:ascii="仿宋_GB2312" w:eastAsia="仿宋_GB2312" w:hAnsi="Arial Narrow" w:cs="Arial"/>
          <w:sz w:val="28"/>
          <w:szCs w:val="28"/>
        </w:rPr>
        <w:t>后通过统一的测试模型，判断故障排除和调试的效果。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任务二：</w:t>
      </w:r>
      <w:r w:rsidRPr="007E27FB" w:rsidDel="00870462">
        <w:rPr>
          <w:rFonts w:ascii="仿宋_GB2312" w:eastAsia="仿宋_GB2312" w:hAnsi="Arial Narrow" w:cs="Arial" w:hint="eastAsia"/>
          <w:sz w:val="28"/>
          <w:szCs w:val="28"/>
        </w:rPr>
        <w:t xml:space="preserve"> 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三维建模与3D</w:t>
      </w:r>
      <w:r w:rsidRPr="007E27FB">
        <w:rPr>
          <w:rFonts w:ascii="仿宋_GB2312" w:eastAsia="仿宋_GB2312" w:hAnsi="Arial Narrow" w:cs="Arial"/>
          <w:sz w:val="28"/>
          <w:szCs w:val="28"/>
        </w:rPr>
        <w:t>打印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参赛队根据给定的图纸信息和任务</w:t>
      </w:r>
      <w:r w:rsidRPr="007E27FB">
        <w:rPr>
          <w:rFonts w:ascii="仿宋_GB2312" w:eastAsia="仿宋_GB2312" w:hAnsi="Arial Narrow" w:cs="Arial"/>
          <w:sz w:val="28"/>
          <w:szCs w:val="28"/>
        </w:rPr>
        <w:t>一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中组装</w:t>
      </w:r>
      <w:r w:rsidRPr="007E27FB">
        <w:rPr>
          <w:rFonts w:ascii="仿宋_GB2312" w:eastAsia="仿宋_GB2312" w:hAnsi="Arial Narrow" w:cs="Arial"/>
          <w:sz w:val="28"/>
          <w:szCs w:val="28"/>
        </w:rPr>
        <w:t>调试完成的打印机，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进行三维建模及实物的3D打印，为</w:t>
      </w:r>
      <w:r w:rsidRPr="007E27FB">
        <w:rPr>
          <w:rFonts w:ascii="仿宋_GB2312" w:eastAsia="仿宋_GB2312" w:hAnsi="Arial Narrow" w:cs="Arial"/>
          <w:sz w:val="28"/>
          <w:szCs w:val="28"/>
        </w:rPr>
        <w:t>提高比赛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任务</w:t>
      </w:r>
      <w:r w:rsidRPr="007E27FB">
        <w:rPr>
          <w:rFonts w:ascii="仿宋_GB2312" w:eastAsia="仿宋_GB2312" w:hAnsi="Arial Narrow" w:cs="Arial"/>
          <w:sz w:val="28"/>
          <w:szCs w:val="28"/>
        </w:rPr>
        <w:t>的应用意义，使选手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能够</w:t>
      </w:r>
      <w:r w:rsidRPr="007E27FB">
        <w:rPr>
          <w:rFonts w:ascii="仿宋_GB2312" w:eastAsia="仿宋_GB2312" w:hAnsi="Arial Narrow" w:cs="Arial"/>
          <w:sz w:val="28"/>
          <w:szCs w:val="28"/>
        </w:rPr>
        <w:t>通过比赛真正学习和了解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D打印的应用技能，打印后的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模型</w:t>
      </w:r>
      <w:r w:rsidRPr="007E27FB">
        <w:rPr>
          <w:rFonts w:ascii="仿宋_GB2312" w:eastAsia="仿宋_GB2312" w:hAnsi="Arial Narrow" w:cs="Arial"/>
          <w:sz w:val="28"/>
          <w:szCs w:val="28"/>
        </w:rPr>
        <w:t>零件可以组装成具有传动机制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和</w:t>
      </w:r>
      <w:r w:rsidRPr="007E27FB">
        <w:rPr>
          <w:rFonts w:ascii="仿宋_GB2312" w:eastAsia="仿宋_GB2312" w:hAnsi="Arial Narrow" w:cs="Arial"/>
          <w:sz w:val="28"/>
          <w:szCs w:val="28"/>
        </w:rPr>
        <w:t>示范意义的模型，打印过程中选手需要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对</w:t>
      </w:r>
      <w:r w:rsidRPr="007E27FB">
        <w:rPr>
          <w:rFonts w:ascii="仿宋_GB2312" w:eastAsia="仿宋_GB2312" w:hAnsi="Arial Narrow" w:cs="Arial"/>
          <w:sz w:val="28"/>
          <w:szCs w:val="28"/>
        </w:rPr>
        <w:t>不同零件更换不同颜色的材料。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任务三：应用设计</w:t>
      </w:r>
    </w:p>
    <w:p w:rsidR="008E501A" w:rsidRPr="007E27FB" w:rsidRDefault="008E501A" w:rsidP="008E501A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参赛队根据已设定</w:t>
      </w:r>
      <w:r w:rsidRPr="007E27FB">
        <w:rPr>
          <w:rFonts w:ascii="仿宋_GB2312" w:eastAsia="仿宋_GB2312" w:hAnsi="Arial Narrow" w:cs="Arial"/>
          <w:sz w:val="28"/>
          <w:szCs w:val="28"/>
        </w:rPr>
        <w:t>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应用</w:t>
      </w:r>
      <w:r w:rsidRPr="007E27FB">
        <w:rPr>
          <w:rFonts w:ascii="仿宋_GB2312" w:eastAsia="仿宋_GB2312" w:hAnsi="Arial Narrow" w:cs="Arial"/>
          <w:sz w:val="28"/>
          <w:szCs w:val="28"/>
        </w:rPr>
        <w:t>需求说明，使用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赛场</w:t>
      </w:r>
      <w:r w:rsidRPr="007E27FB">
        <w:rPr>
          <w:rFonts w:ascii="仿宋_GB2312" w:eastAsia="仿宋_GB2312" w:hAnsi="Arial Narrow" w:cs="Arial"/>
          <w:sz w:val="28"/>
          <w:szCs w:val="28"/>
        </w:rPr>
        <w:t>提供的三维建模软件，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完成应用</w:t>
      </w:r>
      <w:r w:rsidRPr="007E27FB">
        <w:rPr>
          <w:rFonts w:ascii="仿宋_GB2312" w:eastAsia="仿宋_GB2312" w:hAnsi="Arial Narrow" w:cs="Arial"/>
          <w:sz w:val="28"/>
          <w:szCs w:val="28"/>
        </w:rPr>
        <w:t>设计并进行打印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</w:t>
      </w:r>
      <w:r w:rsidRPr="007E27FB">
        <w:rPr>
          <w:rFonts w:ascii="仿宋_GB2312" w:eastAsia="仿宋_GB2312" w:hAnsi="Arial Narrow" w:cs="Arial"/>
          <w:sz w:val="28"/>
          <w:szCs w:val="28"/>
        </w:rPr>
        <w:t>需求说明将依托生活中的实际场景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，培养选手</w:t>
      </w:r>
      <w:r w:rsidRPr="007E27FB">
        <w:rPr>
          <w:rFonts w:ascii="仿宋_GB2312" w:eastAsia="仿宋_GB2312" w:hAnsi="Arial Narrow" w:cs="Arial"/>
          <w:sz w:val="28"/>
          <w:szCs w:val="28"/>
        </w:rPr>
        <w:t>通过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解决</w:t>
      </w:r>
      <w:r w:rsidRPr="007E27FB">
        <w:rPr>
          <w:rFonts w:ascii="仿宋_GB2312" w:eastAsia="仿宋_GB2312" w:hAnsi="Arial Narrow" w:cs="Arial"/>
          <w:sz w:val="28"/>
          <w:szCs w:val="28"/>
        </w:rPr>
        <w:t>生活中实际问题的能力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，打印</w:t>
      </w:r>
      <w:r w:rsidRPr="007E27FB">
        <w:rPr>
          <w:rFonts w:ascii="仿宋_GB2312" w:eastAsia="仿宋_GB2312" w:hAnsi="Arial Narrow" w:cs="Arial"/>
          <w:sz w:val="28"/>
          <w:szCs w:val="28"/>
        </w:rPr>
        <w:t>后完成后可以通过小实验检验设计和打印效果。</w:t>
      </w: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49"/>
        <w:gridCol w:w="2861"/>
        <w:gridCol w:w="1314"/>
        <w:gridCol w:w="3496"/>
      </w:tblGrid>
      <w:tr w:rsidR="008E501A" w:rsidRPr="00986C3E" w:rsidTr="00A45D23">
        <w:trPr>
          <w:trHeight w:val="725"/>
          <w:jc w:val="center"/>
        </w:trPr>
        <w:tc>
          <w:tcPr>
            <w:tcW w:w="1349" w:type="dxa"/>
            <w:shd w:val="clear" w:color="auto" w:fill="D9D9D9" w:themeFill="background1" w:themeFillShade="D9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b/>
                <w:bCs/>
                <w:kern w:val="0"/>
                <w:sz w:val="24"/>
              </w:rPr>
            </w:pPr>
            <w:r w:rsidRPr="00986C3E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竞赛阶段</w:t>
            </w:r>
          </w:p>
        </w:tc>
        <w:tc>
          <w:tcPr>
            <w:tcW w:w="2861" w:type="dxa"/>
            <w:shd w:val="clear" w:color="auto" w:fill="D9D9D9" w:themeFill="background1" w:themeFillShade="D9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b/>
                <w:bCs/>
                <w:kern w:val="0"/>
                <w:sz w:val="24"/>
              </w:rPr>
            </w:pPr>
            <w:r w:rsidRPr="00986C3E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具体内容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b/>
                <w:bCs/>
                <w:kern w:val="0"/>
                <w:sz w:val="24"/>
              </w:rPr>
            </w:pPr>
            <w:r w:rsidRPr="00986C3E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竞赛成果</w:t>
            </w:r>
          </w:p>
        </w:tc>
        <w:tc>
          <w:tcPr>
            <w:tcW w:w="3496" w:type="dxa"/>
            <w:shd w:val="clear" w:color="auto" w:fill="D9D9D9" w:themeFill="background1" w:themeFillShade="D9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b/>
                <w:bCs/>
                <w:kern w:val="0"/>
                <w:sz w:val="24"/>
              </w:rPr>
            </w:pPr>
            <w:r w:rsidRPr="00986C3E"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考核知识点、技能点、创新点</w:t>
            </w:r>
          </w:p>
        </w:tc>
      </w:tr>
      <w:tr w:rsidR="008E501A" w:rsidRPr="00986C3E" w:rsidTr="00A45D23">
        <w:trPr>
          <w:trHeight w:val="834"/>
          <w:jc w:val="center"/>
        </w:trPr>
        <w:tc>
          <w:tcPr>
            <w:tcW w:w="1349" w:type="dxa"/>
            <w:vMerge w:val="restart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 w:rsidRPr="006F4254">
              <w:rPr>
                <w:rFonts w:ascii="宋体" w:hAnsi="宋体" w:cs="宋体" w:hint="eastAsia"/>
                <w:kern w:val="0"/>
                <w:sz w:val="24"/>
              </w:rPr>
              <w:t>3D打印赛项</w:t>
            </w:r>
          </w:p>
        </w:tc>
        <w:tc>
          <w:tcPr>
            <w:tcW w:w="2861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排除3</w:t>
            </w:r>
            <w:r>
              <w:rPr>
                <w:rFonts w:ascii="宋体" w:hAnsi="宋体" w:cs="宋体"/>
                <w:kern w:val="0"/>
                <w:sz w:val="24"/>
              </w:rPr>
              <w:t>D打印机故障并调试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 w:rsidRPr="009E0D93">
              <w:rPr>
                <w:rFonts w:ascii="??_GB2312" w:hAnsi="??_GB2312" w:cs="??_GB2312"/>
                <w:kern w:val="0"/>
                <w:sz w:val="24"/>
              </w:rPr>
              <w:t>35%</w:t>
            </w:r>
          </w:p>
        </w:tc>
        <w:tc>
          <w:tcPr>
            <w:tcW w:w="1314" w:type="dxa"/>
            <w:vMerge w:val="restart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现场制作</w:t>
            </w:r>
            <w:r>
              <w:rPr>
                <w:rFonts w:ascii="宋体" w:hAnsi="宋体" w:cs="宋体"/>
                <w:kern w:val="0"/>
                <w:sz w:val="24"/>
              </w:rPr>
              <w:t>并打印</w:t>
            </w:r>
            <w:r>
              <w:rPr>
                <w:rFonts w:ascii="??_GB2312" w:hAnsi="??_GB2312" w:cs="??_GB2312" w:hint="eastAsia"/>
                <w:kern w:val="0"/>
                <w:sz w:val="24"/>
              </w:rPr>
              <w:t>的模型</w:t>
            </w:r>
          </w:p>
        </w:tc>
        <w:tc>
          <w:tcPr>
            <w:tcW w:w="3496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对3</w:t>
            </w:r>
            <w:r>
              <w:rPr>
                <w:rFonts w:ascii="宋体" w:hAnsi="宋体" w:cs="宋体"/>
                <w:kern w:val="0"/>
                <w:sz w:val="24"/>
              </w:rPr>
              <w:t>D打印机</w:t>
            </w:r>
            <w:r>
              <w:rPr>
                <w:rFonts w:ascii="宋体" w:hAnsi="宋体" w:cs="宋体" w:hint="eastAsia"/>
                <w:kern w:val="0"/>
                <w:sz w:val="24"/>
              </w:rPr>
              <w:t>工作</w:t>
            </w:r>
            <w:r>
              <w:rPr>
                <w:rFonts w:ascii="宋体" w:hAnsi="宋体" w:cs="宋体"/>
                <w:kern w:val="0"/>
                <w:sz w:val="24"/>
              </w:rPr>
              <w:t>原理及硬件的了解和</w:t>
            </w:r>
            <w:r>
              <w:rPr>
                <w:rFonts w:ascii="宋体" w:hAnsi="宋体" w:cs="宋体" w:hint="eastAsia"/>
                <w:kern w:val="0"/>
                <w:sz w:val="24"/>
              </w:rPr>
              <w:t>知识掌握程度</w:t>
            </w:r>
          </w:p>
        </w:tc>
      </w:tr>
      <w:tr w:rsidR="008E501A" w:rsidRPr="00986C3E" w:rsidTr="00A45D23">
        <w:trPr>
          <w:trHeight w:val="987"/>
          <w:jc w:val="center"/>
        </w:trPr>
        <w:tc>
          <w:tcPr>
            <w:tcW w:w="1349" w:type="dxa"/>
            <w:vMerge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</w:p>
        </w:tc>
        <w:tc>
          <w:tcPr>
            <w:tcW w:w="2861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按要求</w:t>
            </w:r>
            <w:r>
              <w:rPr>
                <w:rFonts w:ascii="宋体" w:hAnsi="宋体" w:cs="宋体"/>
                <w:kern w:val="0"/>
                <w:sz w:val="24"/>
              </w:rPr>
              <w:t>制作</w:t>
            </w:r>
            <w:r>
              <w:rPr>
                <w:rFonts w:ascii="宋体" w:hAnsi="宋体" w:cs="宋体" w:hint="eastAsia"/>
                <w:kern w:val="0"/>
                <w:sz w:val="24"/>
              </w:rPr>
              <w:t>3</w:t>
            </w:r>
            <w:r>
              <w:rPr>
                <w:rFonts w:ascii="宋体" w:hAnsi="宋体" w:cs="宋体"/>
                <w:kern w:val="0"/>
                <w:sz w:val="24"/>
              </w:rPr>
              <w:t>D模型并打印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??_GB2312" w:hAnsi="??_GB2312" w:cs="??_GB2312"/>
                <w:kern w:val="0"/>
                <w:sz w:val="24"/>
              </w:rPr>
              <w:t>45%</w:t>
            </w:r>
          </w:p>
        </w:tc>
        <w:tc>
          <w:tcPr>
            <w:tcW w:w="1314" w:type="dxa"/>
            <w:vMerge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</w:p>
        </w:tc>
        <w:tc>
          <w:tcPr>
            <w:tcW w:w="3496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根据设计</w:t>
            </w:r>
            <w:r>
              <w:rPr>
                <w:rFonts w:ascii="宋体" w:hAnsi="宋体" w:cs="宋体"/>
                <w:kern w:val="0"/>
                <w:sz w:val="24"/>
              </w:rPr>
              <w:t>图</w:t>
            </w:r>
            <w:r w:rsidRPr="00986C3E">
              <w:rPr>
                <w:rFonts w:ascii="宋体" w:hAnsi="宋体" w:cs="宋体" w:hint="eastAsia"/>
                <w:kern w:val="0"/>
                <w:sz w:val="24"/>
              </w:rPr>
              <w:t>建模</w:t>
            </w:r>
            <w:r>
              <w:rPr>
                <w:rFonts w:ascii="宋体" w:hAnsi="宋体" w:cs="宋体" w:hint="eastAsia"/>
                <w:kern w:val="0"/>
                <w:sz w:val="24"/>
              </w:rPr>
              <w:t>和</w:t>
            </w:r>
            <w:r>
              <w:rPr>
                <w:rFonts w:ascii="宋体" w:hAnsi="宋体" w:cs="宋体"/>
                <w:kern w:val="0"/>
                <w:sz w:val="24"/>
              </w:rPr>
              <w:t>打印</w:t>
            </w:r>
            <w:r w:rsidRPr="00986C3E">
              <w:rPr>
                <w:rFonts w:ascii="宋体" w:hAnsi="宋体" w:cs="宋体" w:hint="eastAsia"/>
                <w:kern w:val="0"/>
                <w:sz w:val="24"/>
              </w:rPr>
              <w:t>能力</w:t>
            </w:r>
          </w:p>
        </w:tc>
      </w:tr>
      <w:tr w:rsidR="008E501A" w:rsidRPr="00986C3E" w:rsidTr="00A45D23">
        <w:trPr>
          <w:trHeight w:val="992"/>
          <w:jc w:val="center"/>
        </w:trPr>
        <w:tc>
          <w:tcPr>
            <w:tcW w:w="1349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应用</w:t>
            </w:r>
            <w:r w:rsidRPr="006E2BF8">
              <w:rPr>
                <w:rFonts w:ascii="宋体" w:hAnsi="宋体" w:cs="宋体" w:hint="eastAsia"/>
                <w:kern w:val="0"/>
                <w:sz w:val="24"/>
              </w:rPr>
              <w:t>设计赛项</w:t>
            </w:r>
          </w:p>
        </w:tc>
        <w:tc>
          <w:tcPr>
            <w:tcW w:w="2861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根据需求</w:t>
            </w:r>
            <w:r>
              <w:rPr>
                <w:rFonts w:ascii="宋体" w:hAnsi="宋体" w:cs="宋体"/>
                <w:kern w:val="0"/>
                <w:sz w:val="24"/>
              </w:rPr>
              <w:t>设计</w:t>
            </w:r>
            <w:r>
              <w:rPr>
                <w:rFonts w:ascii="宋体" w:hAnsi="宋体" w:cs="宋体" w:hint="eastAsia"/>
                <w:kern w:val="0"/>
                <w:sz w:val="24"/>
              </w:rPr>
              <w:t>并</w:t>
            </w:r>
            <w:r>
              <w:rPr>
                <w:rFonts w:ascii="宋体" w:hAnsi="宋体" w:cs="宋体"/>
                <w:kern w:val="0"/>
                <w:sz w:val="24"/>
              </w:rPr>
              <w:t>打印模型</w:t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??_GB2312" w:hAnsi="??_GB2312" w:cs="??_GB2312"/>
                <w:kern w:val="0"/>
                <w:sz w:val="24"/>
              </w:rPr>
              <w:t>20</w:t>
            </w:r>
            <w:r w:rsidRPr="00986C3E">
              <w:rPr>
                <w:rFonts w:ascii="??_GB2312" w:hAnsi="??_GB2312" w:cs="??_GB2312"/>
                <w:kern w:val="0"/>
                <w:sz w:val="24"/>
              </w:rPr>
              <w:t>%</w:t>
            </w:r>
          </w:p>
        </w:tc>
        <w:tc>
          <w:tcPr>
            <w:tcW w:w="1314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现场设计</w:t>
            </w:r>
            <w:r>
              <w:rPr>
                <w:rFonts w:ascii="宋体" w:hAnsi="宋体" w:cs="宋体"/>
                <w:kern w:val="0"/>
                <w:sz w:val="24"/>
              </w:rPr>
              <w:t>的模型</w:t>
            </w:r>
          </w:p>
        </w:tc>
        <w:tc>
          <w:tcPr>
            <w:tcW w:w="3496" w:type="dxa"/>
            <w:vAlign w:val="center"/>
          </w:tcPr>
          <w:p w:rsidR="008E501A" w:rsidRPr="00986C3E" w:rsidRDefault="008E501A" w:rsidP="00A45D23">
            <w:pPr>
              <w:widowControl/>
              <w:spacing w:beforeLines="25" w:before="78" w:afterLines="25" w:after="78"/>
              <w:jc w:val="center"/>
              <w:rPr>
                <w:rFonts w:ascii="??_GB2312" w:hAnsi="??_GB2312" w:cs="??_GB2312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建模软件应用技能</w:t>
            </w:r>
            <w:r>
              <w:rPr>
                <w:rFonts w:ascii="宋体" w:hAnsi="宋体" w:cs="宋体"/>
                <w:kern w:val="0"/>
                <w:sz w:val="24"/>
              </w:rPr>
              <w:t>、</w:t>
            </w:r>
            <w:r>
              <w:rPr>
                <w:rFonts w:ascii="宋体" w:hAnsi="宋体" w:cs="宋体" w:hint="eastAsia"/>
                <w:kern w:val="0"/>
                <w:sz w:val="24"/>
              </w:rPr>
              <w:t>应用</w:t>
            </w:r>
            <w:r w:rsidRPr="00986C3E">
              <w:rPr>
                <w:rFonts w:ascii="宋体" w:hAnsi="宋体" w:cs="宋体" w:hint="eastAsia"/>
                <w:kern w:val="0"/>
                <w:sz w:val="24"/>
              </w:rPr>
              <w:t>设计能力</w:t>
            </w:r>
          </w:p>
        </w:tc>
      </w:tr>
    </w:tbl>
    <w:p w:rsidR="008E501A" w:rsidRPr="008E501A" w:rsidRDefault="008E501A" w:rsidP="00324A72">
      <w:pPr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</w:p>
    <w:p w:rsidR="00DC3EA0" w:rsidRPr="00C2420F" w:rsidRDefault="000243CF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四</w:t>
      </w:r>
      <w:r w:rsidR="00DC3EA0"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、竞赛方式</w:t>
      </w:r>
    </w:p>
    <w:p w:rsidR="00447163" w:rsidRPr="007E27FB" w:rsidRDefault="00447163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本</w:t>
      </w:r>
      <w:r w:rsidR="00DC3EA0" w:rsidRPr="007E27FB">
        <w:rPr>
          <w:rFonts w:ascii="仿宋_GB2312" w:eastAsia="仿宋_GB2312" w:hAnsi="Arial Narrow" w:cs="Arial"/>
          <w:sz w:val="28"/>
          <w:szCs w:val="28"/>
        </w:rPr>
        <w:t>竞赛为团队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赛形式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DC3EA0" w:rsidRPr="007E27FB" w:rsidRDefault="00447163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每</w:t>
      </w:r>
      <w:r w:rsidR="00DC3EA0" w:rsidRPr="007E27FB">
        <w:rPr>
          <w:rFonts w:ascii="仿宋_GB2312" w:eastAsia="仿宋_GB2312" w:hAnsi="Arial Narrow" w:cs="Arial"/>
          <w:sz w:val="28"/>
          <w:szCs w:val="28"/>
        </w:rPr>
        <w:t>校限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报</w:t>
      </w:r>
      <w:r w:rsidR="00DC3EA0" w:rsidRPr="007E27FB">
        <w:rPr>
          <w:rFonts w:ascii="仿宋_GB2312" w:eastAsia="仿宋_GB2312" w:hAnsi="Arial Narrow" w:cs="Arial"/>
          <w:sz w:val="28"/>
          <w:szCs w:val="28"/>
        </w:rPr>
        <w:t>一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支参赛队，每支参赛队由</w:t>
      </w:r>
      <w:r w:rsidR="00DC3EA0" w:rsidRPr="007E27FB">
        <w:rPr>
          <w:rFonts w:ascii="仿宋_GB2312" w:eastAsia="仿宋_GB2312" w:hAnsi="Arial Narrow" w:cs="Arial"/>
          <w:sz w:val="28"/>
          <w:szCs w:val="28"/>
        </w:rPr>
        <w:t>2</w:t>
      </w:r>
      <w:r w:rsidR="00DC3EA0" w:rsidRPr="007E27FB">
        <w:rPr>
          <w:rFonts w:ascii="仿宋_GB2312" w:eastAsia="仿宋_GB2312" w:hAnsi="Arial Narrow" w:cs="Arial" w:hint="eastAsia"/>
          <w:sz w:val="28"/>
          <w:szCs w:val="28"/>
        </w:rPr>
        <w:t>人组成，并可指定其中1人为队长，每队可配2名指导教师。</w:t>
      </w:r>
    </w:p>
    <w:p w:rsidR="00447163" w:rsidRPr="007E27FB" w:rsidRDefault="00447163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（三）参赛选手须为中等职业学校全日制在籍学生；五年制高职学生报名参赛的，限一至三年级（含三年级）学生参加本次比赛，不限性别。</w:t>
      </w:r>
    </w:p>
    <w:p w:rsidR="00447163" w:rsidRPr="00C2420F" w:rsidRDefault="000243CF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五</w:t>
      </w:r>
      <w:r w:rsidR="00447163"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、竞赛流程</w:t>
      </w:r>
    </w:p>
    <w:p w:rsidR="00447163" w:rsidRPr="007E27FB" w:rsidRDefault="00447163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（一）比赛时间</w:t>
      </w:r>
    </w:p>
    <w:p w:rsidR="00DC3EA0" w:rsidRPr="007E27FB" w:rsidRDefault="00DC3EA0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比赛时间共</w:t>
      </w:r>
      <w:r w:rsidRPr="007E27FB">
        <w:rPr>
          <w:rFonts w:ascii="仿宋_GB2312" w:eastAsia="仿宋_GB2312" w:hAnsi="Arial Narrow" w:cs="Arial"/>
          <w:sz w:val="28"/>
          <w:szCs w:val="28"/>
        </w:rPr>
        <w:t>4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小时。比赛日程具体安排如下：</w:t>
      </w:r>
    </w:p>
    <w:tbl>
      <w:tblPr>
        <w:tblW w:w="7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982"/>
      </w:tblGrid>
      <w:tr w:rsidR="00DC3EA0" w:rsidRPr="00DC3EA0" w:rsidTr="00AC3D8A">
        <w:trPr>
          <w:trHeight w:val="596"/>
          <w:jc w:val="center"/>
        </w:trPr>
        <w:tc>
          <w:tcPr>
            <w:tcW w:w="7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3EA0" w:rsidRPr="00DC3EA0" w:rsidRDefault="00DC3EA0" w:rsidP="00AC3D8A">
            <w:pPr>
              <w:adjustRightInd w:val="0"/>
              <w:snapToGrid w:val="0"/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比赛日程安排</w:t>
            </w:r>
          </w:p>
        </w:tc>
      </w:tr>
      <w:tr w:rsidR="00DC3EA0" w:rsidRPr="00DC3EA0" w:rsidTr="00AC3D8A">
        <w:trPr>
          <w:trHeight w:val="37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07:00-07: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4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选手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检录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并抽取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比赛座位号</w:t>
            </w:r>
          </w:p>
        </w:tc>
      </w:tr>
      <w:tr w:rsidR="00DC3EA0" w:rsidRPr="00DC3EA0" w:rsidTr="00AC3D8A">
        <w:trPr>
          <w:trHeight w:val="37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07: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4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0-07: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5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选手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及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裁判入场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并就位</w:t>
            </w:r>
          </w:p>
        </w:tc>
      </w:tr>
      <w:tr w:rsidR="00DC3EA0" w:rsidRPr="00DC3EA0" w:rsidTr="00AC3D8A">
        <w:trPr>
          <w:trHeight w:val="37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07:50-08:00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裁判宣读要求，选手查看相关要求</w:t>
            </w:r>
          </w:p>
        </w:tc>
      </w:tr>
      <w:tr w:rsidR="00DC3EA0" w:rsidRPr="00DC3EA0" w:rsidTr="00AC3D8A">
        <w:trPr>
          <w:trHeight w:val="37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08: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0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0-1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2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0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比赛时间</w:t>
            </w:r>
          </w:p>
        </w:tc>
      </w:tr>
      <w:tr w:rsidR="00DC3EA0" w:rsidRPr="00DC3EA0" w:rsidTr="00AC3D8A">
        <w:trPr>
          <w:trHeight w:val="37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1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2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0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0-1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2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15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参赛选手离场</w:t>
            </w:r>
          </w:p>
        </w:tc>
      </w:tr>
      <w:tr w:rsidR="00DC3EA0" w:rsidRPr="00DC3EA0" w:rsidTr="00AC3D8A">
        <w:trPr>
          <w:trHeight w:val="37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1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3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3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0-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16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:</w:t>
            </w:r>
            <w:r w:rsidRPr="00DC3EA0">
              <w:rPr>
                <w:rFonts w:ascii="仿宋" w:eastAsia="仿宋" w:hAnsi="仿宋"/>
                <w:sz w:val="30"/>
                <w:szCs w:val="30"/>
              </w:rPr>
              <w:t>3</w:t>
            </w:r>
            <w:r w:rsidRPr="00DC3EA0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3EA0" w:rsidRPr="00DC3EA0" w:rsidRDefault="00DC3EA0" w:rsidP="00AC3D8A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DC3EA0">
              <w:rPr>
                <w:rFonts w:ascii="仿宋" w:eastAsia="仿宋" w:hAnsi="仿宋" w:hint="eastAsia"/>
                <w:sz w:val="30"/>
                <w:szCs w:val="30"/>
              </w:rPr>
              <w:t>裁判评分</w:t>
            </w:r>
          </w:p>
        </w:tc>
      </w:tr>
    </w:tbl>
    <w:p w:rsidR="00447163" w:rsidRDefault="00447163" w:rsidP="007E27FB">
      <w:pPr>
        <w:spacing w:line="560" w:lineRule="exact"/>
        <w:ind w:firstLineChars="200" w:firstLine="560"/>
        <w:rPr>
          <w:rFonts w:ascii="仿宋_GB2312" w:eastAsia="仿宋_GB2312" w:hAnsi="宋体" w:cs="宋体"/>
          <w:sz w:val="30"/>
          <w:szCs w:val="30"/>
        </w:rPr>
      </w:pPr>
      <w:r w:rsidRPr="007E27FB">
        <w:rPr>
          <w:rFonts w:ascii="仿宋_GB2312" w:eastAsia="仿宋_GB2312" w:hAnsi="Arial Narrow" w:cs="Arial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F883833" wp14:editId="77E0C1D5">
                <wp:simplePos x="0" y="0"/>
                <wp:positionH relativeFrom="margin">
                  <wp:posOffset>666725</wp:posOffset>
                </wp:positionH>
                <wp:positionV relativeFrom="paragraph">
                  <wp:posOffset>581025</wp:posOffset>
                </wp:positionV>
                <wp:extent cx="4160420" cy="4953000"/>
                <wp:effectExtent l="57150" t="38100" r="31115" b="76200"/>
                <wp:wrapTopAndBottom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0420" cy="4953000"/>
                          <a:chOff x="-380" y="0"/>
                          <a:chExt cx="41604" cy="49530"/>
                        </a:xfrm>
                      </wpg:grpSpPr>
                      <wps:wsp>
                        <wps:cNvPr id="14" name="矩形 1"/>
                        <wps:cNvSpPr>
                          <a:spLocks noChangeArrowheads="1"/>
                        </wps:cNvSpPr>
                        <wps:spPr bwMode="auto">
                          <a:xfrm>
                            <a:off x="10191" y="0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赛项启动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矩形 2"/>
                        <wps:cNvSpPr>
                          <a:spLocks noChangeArrowheads="1"/>
                        </wps:cNvSpPr>
                        <wps:spPr bwMode="auto">
                          <a:xfrm>
                            <a:off x="10191" y="4667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设备安装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0191" y="9525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设备测试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矩形 4"/>
                        <wps:cNvSpPr>
                          <a:spLocks noChangeArrowheads="1"/>
                        </wps:cNvSpPr>
                        <wps:spPr bwMode="auto">
                          <a:xfrm>
                            <a:off x="10096" y="21050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正常进行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椭圆 5"/>
                        <wps:cNvSpPr>
                          <a:spLocks noChangeArrowheads="1"/>
                        </wps:cNvSpPr>
                        <wps:spPr bwMode="auto">
                          <a:xfrm>
                            <a:off x="9144" y="14478"/>
                            <a:ext cx="9963" cy="4286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比赛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矩形 6"/>
                        <wps:cNvSpPr>
                          <a:spLocks noChangeArrowheads="1"/>
                        </wps:cNvSpPr>
                        <wps:spPr bwMode="auto">
                          <a:xfrm>
                            <a:off x="10096" y="30861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完成赛项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矩形 8"/>
                        <wps:cNvSpPr>
                          <a:spLocks noChangeArrowheads="1"/>
                        </wps:cNvSpPr>
                        <wps:spPr bwMode="auto">
                          <a:xfrm>
                            <a:off x="10191" y="41338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成绩登记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矩形 9"/>
                        <wps:cNvSpPr>
                          <a:spLocks noChangeArrowheads="1"/>
                        </wps:cNvSpPr>
                        <wps:spPr bwMode="auto">
                          <a:xfrm>
                            <a:off x="10096" y="46101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成绩发布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流程图: 可选过程 10"/>
                        <wps:cNvSpPr>
                          <a:spLocks noChangeArrowheads="1"/>
                        </wps:cNvSpPr>
                        <wps:spPr bwMode="auto">
                          <a:xfrm>
                            <a:off x="-380" y="15049"/>
                            <a:ext cx="8668" cy="4191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裁判培训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流程图: 可选过程 11"/>
                        <wps:cNvSpPr>
                          <a:spLocks noChangeArrowheads="1"/>
                        </wps:cNvSpPr>
                        <wps:spPr bwMode="auto">
                          <a:xfrm>
                            <a:off x="-380" y="20669"/>
                            <a:ext cx="8668" cy="4191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分组候场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矩形 12"/>
                        <wps:cNvSpPr>
                          <a:spLocks noChangeArrowheads="1"/>
                        </wps:cNvSpPr>
                        <wps:spPr bwMode="auto">
                          <a:xfrm>
                            <a:off x="20002" y="20859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出现问题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矩形 13"/>
                        <wps:cNvSpPr>
                          <a:spLocks noChangeArrowheads="1"/>
                        </wps:cNvSpPr>
                        <wps:spPr bwMode="auto">
                          <a:xfrm>
                            <a:off x="20097" y="25717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裁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 xml:space="preserve">    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矩形 14"/>
                        <wps:cNvSpPr>
                          <a:spLocks noChangeArrowheads="1"/>
                        </wps:cNvSpPr>
                        <wps:spPr bwMode="auto">
                          <a:xfrm>
                            <a:off x="20002" y="30575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异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 xml:space="preserve">    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矩形 15"/>
                        <wps:cNvSpPr>
                          <a:spLocks noChangeArrowheads="1"/>
                        </wps:cNvSpPr>
                        <wps:spPr bwMode="auto">
                          <a:xfrm>
                            <a:off x="29908" y="21050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调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 xml:space="preserve">    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30003" y="25908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延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 xml:space="preserve">    </w:t>
                              </w: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矩形 17"/>
                        <wps:cNvSpPr>
                          <a:spLocks noChangeArrowheads="1"/>
                        </wps:cNvSpPr>
                        <wps:spPr bwMode="auto">
                          <a:xfrm>
                            <a:off x="29908" y="30670"/>
                            <a:ext cx="8668" cy="342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仲裁委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下箭头 18"/>
                        <wps:cNvSpPr>
                          <a:spLocks noChangeArrowheads="1"/>
                        </wps:cNvSpPr>
                        <wps:spPr bwMode="auto">
                          <a:xfrm>
                            <a:off x="14382" y="3333"/>
                            <a:ext cx="540" cy="1239"/>
                          </a:xfrm>
                          <a:prstGeom prst="down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下箭头 19"/>
                        <wps:cNvSpPr>
                          <a:spLocks noChangeArrowheads="1"/>
                        </wps:cNvSpPr>
                        <wps:spPr bwMode="auto">
                          <a:xfrm>
                            <a:off x="14382" y="8191"/>
                            <a:ext cx="540" cy="1238"/>
                          </a:xfrm>
                          <a:prstGeom prst="downArrow">
                            <a:avLst>
                              <a:gd name="adj1" fmla="val 50000"/>
                              <a:gd name="adj2" fmla="val 4997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下箭头 20"/>
                        <wps:cNvSpPr>
                          <a:spLocks noChangeArrowheads="1"/>
                        </wps:cNvSpPr>
                        <wps:spPr bwMode="auto">
                          <a:xfrm>
                            <a:off x="14382" y="13144"/>
                            <a:ext cx="540" cy="1238"/>
                          </a:xfrm>
                          <a:prstGeom prst="downArrow">
                            <a:avLst>
                              <a:gd name="adj1" fmla="val 50000"/>
                              <a:gd name="adj2" fmla="val 4997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下箭头 21"/>
                        <wps:cNvSpPr>
                          <a:spLocks noChangeArrowheads="1"/>
                        </wps:cNvSpPr>
                        <wps:spPr bwMode="auto">
                          <a:xfrm>
                            <a:off x="14382" y="18954"/>
                            <a:ext cx="540" cy="2001"/>
                          </a:xfrm>
                          <a:prstGeom prst="down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右箭头 22"/>
                        <wps:cNvSpPr>
                          <a:spLocks noChangeArrowheads="1"/>
                        </wps:cNvSpPr>
                        <wps:spPr bwMode="auto">
                          <a:xfrm>
                            <a:off x="19050" y="22479"/>
                            <a:ext cx="679" cy="450"/>
                          </a:xfrm>
                          <a:prstGeom prst="rightArrow">
                            <a:avLst>
                              <a:gd name="adj1" fmla="val 50000"/>
                              <a:gd name="adj2" fmla="val 50059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右箭头 23"/>
                        <wps:cNvSpPr>
                          <a:spLocks noChangeArrowheads="1"/>
                        </wps:cNvSpPr>
                        <wps:spPr bwMode="auto">
                          <a:xfrm>
                            <a:off x="28956" y="22574"/>
                            <a:ext cx="679" cy="451"/>
                          </a:xfrm>
                          <a:prstGeom prst="rightArrow">
                            <a:avLst>
                              <a:gd name="adj1" fmla="val 50000"/>
                              <a:gd name="adj2" fmla="val 49948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下箭头 24"/>
                        <wps:cNvSpPr>
                          <a:spLocks noChangeArrowheads="1"/>
                        </wps:cNvSpPr>
                        <wps:spPr bwMode="auto">
                          <a:xfrm>
                            <a:off x="34004" y="24669"/>
                            <a:ext cx="540" cy="1143"/>
                          </a:xfrm>
                          <a:prstGeom prst="downArrow">
                            <a:avLst>
                              <a:gd name="adj1" fmla="val 50000"/>
                              <a:gd name="adj2" fmla="val 49977"/>
                            </a:avLst>
                          </a:prstGeom>
                          <a:gradFill rotWithShape="1">
                            <a:gsLst>
                              <a:gs pos="0">
                                <a:srgbClr val="F5FFE6"/>
                              </a:gs>
                              <a:gs pos="64999">
                                <a:srgbClr val="E4FDC2"/>
                              </a:gs>
                              <a:gs pos="100000">
                                <a:srgbClr val="DAFDA7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下箭头 25"/>
                        <wps:cNvSpPr>
                          <a:spLocks noChangeArrowheads="1"/>
                        </wps:cNvSpPr>
                        <wps:spPr bwMode="auto">
                          <a:xfrm>
                            <a:off x="24384" y="24384"/>
                            <a:ext cx="539" cy="1143"/>
                          </a:xfrm>
                          <a:prstGeom prst="downArrow">
                            <a:avLst>
                              <a:gd name="adj1" fmla="val 50000"/>
                              <a:gd name="adj2" fmla="val 50070"/>
                            </a:avLst>
                          </a:prstGeom>
                          <a:gradFill rotWithShape="1">
                            <a:gsLst>
                              <a:gs pos="0">
                                <a:srgbClr val="F5FFE6"/>
                              </a:gs>
                              <a:gs pos="64999">
                                <a:srgbClr val="E4FDC2"/>
                              </a:gs>
                              <a:gs pos="100000">
                                <a:srgbClr val="DAFDA7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右箭头 26"/>
                        <wps:cNvSpPr>
                          <a:spLocks noChangeArrowheads="1"/>
                        </wps:cNvSpPr>
                        <wps:spPr bwMode="auto">
                          <a:xfrm>
                            <a:off x="29051" y="27527"/>
                            <a:ext cx="679" cy="451"/>
                          </a:xfrm>
                          <a:prstGeom prst="rightArrow">
                            <a:avLst>
                              <a:gd name="adj1" fmla="val 50000"/>
                              <a:gd name="adj2" fmla="val 49948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下箭头 27"/>
                        <wps:cNvSpPr>
                          <a:spLocks noChangeArrowheads="1"/>
                        </wps:cNvSpPr>
                        <wps:spPr bwMode="auto">
                          <a:xfrm>
                            <a:off x="14382" y="24669"/>
                            <a:ext cx="540" cy="6001"/>
                          </a:xfrm>
                          <a:prstGeom prst="downArrow">
                            <a:avLst>
                              <a:gd name="adj1" fmla="val 50000"/>
                              <a:gd name="adj2" fmla="val 4995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右箭头 28"/>
                        <wps:cNvSpPr>
                          <a:spLocks noChangeArrowheads="1"/>
                        </wps:cNvSpPr>
                        <wps:spPr bwMode="auto">
                          <a:xfrm>
                            <a:off x="28956" y="32385"/>
                            <a:ext cx="679" cy="450"/>
                          </a:xfrm>
                          <a:prstGeom prst="rightArrow">
                            <a:avLst>
                              <a:gd name="adj1" fmla="val 50000"/>
                              <a:gd name="adj2" fmla="val 50059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右箭头 29"/>
                        <wps:cNvSpPr>
                          <a:spLocks noChangeArrowheads="1"/>
                        </wps:cNvSpPr>
                        <wps:spPr bwMode="auto">
                          <a:xfrm>
                            <a:off x="19050" y="32385"/>
                            <a:ext cx="679" cy="450"/>
                          </a:xfrm>
                          <a:prstGeom prst="rightArrow">
                            <a:avLst>
                              <a:gd name="adj1" fmla="val 50000"/>
                              <a:gd name="adj2" fmla="val 50059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下箭头 31"/>
                        <wps:cNvSpPr>
                          <a:spLocks noChangeArrowheads="1"/>
                        </wps:cNvSpPr>
                        <wps:spPr bwMode="auto">
                          <a:xfrm>
                            <a:off x="3905" y="19431"/>
                            <a:ext cx="540" cy="1238"/>
                          </a:xfrm>
                          <a:prstGeom prst="downArrow">
                            <a:avLst>
                              <a:gd name="adj1" fmla="val 50000"/>
                              <a:gd name="adj2" fmla="val 4997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下箭头 34"/>
                        <wps:cNvSpPr>
                          <a:spLocks noChangeArrowheads="1"/>
                        </wps:cNvSpPr>
                        <wps:spPr bwMode="auto">
                          <a:xfrm>
                            <a:off x="14382" y="34385"/>
                            <a:ext cx="540" cy="1333"/>
                          </a:xfrm>
                          <a:prstGeom prst="downArrow">
                            <a:avLst>
                              <a:gd name="adj1" fmla="val 50000"/>
                              <a:gd name="adj2" fmla="val 49953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下箭头 35"/>
                        <wps:cNvSpPr>
                          <a:spLocks noChangeArrowheads="1"/>
                        </wps:cNvSpPr>
                        <wps:spPr bwMode="auto">
                          <a:xfrm>
                            <a:off x="14382" y="39909"/>
                            <a:ext cx="540" cy="1334"/>
                          </a:xfrm>
                          <a:prstGeom prst="down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下箭头 36"/>
                        <wps:cNvSpPr>
                          <a:spLocks noChangeArrowheads="1"/>
                        </wps:cNvSpPr>
                        <wps:spPr bwMode="auto">
                          <a:xfrm>
                            <a:off x="14382" y="44767"/>
                            <a:ext cx="540" cy="1334"/>
                          </a:xfrm>
                          <a:prstGeom prst="down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下箭头 38"/>
                        <wps:cNvSpPr>
                          <a:spLocks noChangeArrowheads="1"/>
                        </wps:cNvSpPr>
                        <wps:spPr bwMode="auto">
                          <a:xfrm>
                            <a:off x="3619" y="24765"/>
                            <a:ext cx="540" cy="7785"/>
                          </a:xfrm>
                          <a:prstGeom prst="down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右箭头 39"/>
                        <wps:cNvSpPr>
                          <a:spLocks noChangeArrowheads="1"/>
                        </wps:cNvSpPr>
                        <wps:spPr bwMode="auto">
                          <a:xfrm>
                            <a:off x="3905" y="32099"/>
                            <a:ext cx="5727" cy="476"/>
                          </a:xfrm>
                          <a:prstGeom prst="rightArrow">
                            <a:avLst>
                              <a:gd name="adj1" fmla="val 50000"/>
                              <a:gd name="adj2" fmla="val 5002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椭圆 41"/>
                        <wps:cNvSpPr>
                          <a:spLocks noChangeArrowheads="1"/>
                        </wps:cNvSpPr>
                        <wps:spPr bwMode="auto">
                          <a:xfrm>
                            <a:off x="9715" y="35814"/>
                            <a:ext cx="9963" cy="4286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7163" w:rsidRPr="00447163" w:rsidRDefault="00447163" w:rsidP="00447163">
                              <w:pPr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447163">
                                <w:rPr>
                                  <w:rFonts w:hint="eastAsia"/>
                                  <w:color w:val="FFFFFF" w:themeColor="background1"/>
                                  <w:sz w:val="24"/>
                                </w:rPr>
                                <w:t>评分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右箭头 42"/>
                        <wps:cNvSpPr>
                          <a:spLocks noChangeArrowheads="1"/>
                        </wps:cNvSpPr>
                        <wps:spPr bwMode="auto">
                          <a:xfrm>
                            <a:off x="38671" y="27527"/>
                            <a:ext cx="2096" cy="457"/>
                          </a:xfrm>
                          <a:prstGeom prst="rightArrow">
                            <a:avLst>
                              <a:gd name="adj1" fmla="val 50000"/>
                              <a:gd name="adj2" fmla="val 50026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上箭头 43"/>
                        <wps:cNvSpPr>
                          <a:spLocks noChangeArrowheads="1"/>
                        </wps:cNvSpPr>
                        <wps:spPr bwMode="auto">
                          <a:xfrm>
                            <a:off x="40767" y="16478"/>
                            <a:ext cx="457" cy="11049"/>
                          </a:xfrm>
                          <a:prstGeom prst="upArrow">
                            <a:avLst>
                              <a:gd name="adj1" fmla="val 50000"/>
                              <a:gd name="adj2" fmla="val 50033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右箭头 46"/>
                        <wps:cNvSpPr>
                          <a:spLocks noChangeArrowheads="1"/>
                        </wps:cNvSpPr>
                        <wps:spPr bwMode="auto">
                          <a:xfrm flipH="1">
                            <a:off x="19431" y="16478"/>
                            <a:ext cx="21621" cy="457"/>
                          </a:xfrm>
                          <a:prstGeom prst="rightArrow">
                            <a:avLst>
                              <a:gd name="adj1" fmla="val 50000"/>
                              <a:gd name="adj2" fmla="val 49939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F883833" id="组合 7" o:spid="_x0000_s1026" style="position:absolute;left:0;text-align:left;margin-left:52.5pt;margin-top:45.75pt;width:327.6pt;height:390pt;z-index:251674624;mso-position-horizontal-relative:margin" coordorigin="-380" coordsize="41604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">
                <v:rect id="矩形 1" o:spid="_x0000_s1027" style="position:absolute;left:10191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赛项启动</w:t>
                        </w:r>
                      </w:p>
                    </w:txbxContent>
                  </v:textbox>
                </v:rect>
                <v:rect id="矩形 2" o:spid="_x0000_s1028" style="position:absolute;left:10191;top:4667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设备安装</w:t>
                        </w:r>
                      </w:p>
                    </w:txbxContent>
                  </v:textbox>
                </v:rect>
                <v:rect id="矩形 3" o:spid="_x0000_s1029" style="position:absolute;left:10191;top:9525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设备测试</w:t>
                        </w:r>
                      </w:p>
                    </w:txbxContent>
                  </v:textbox>
                </v:rect>
                <v:rect id="矩形 4" o:spid="_x0000_s1030" style="position:absolute;left:10096;top:21050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正常进行</w:t>
                        </w:r>
                      </w:p>
                    </w:txbxContent>
                  </v:textbox>
                </v:rect>
                <v:oval id="椭圆 5" o:spid="_x0000_s1031" style="position:absolute;left:9144;top:14478;width:996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比赛</w:t>
                        </w:r>
                      </w:p>
                    </w:txbxContent>
                  </v:textbox>
                </v:oval>
                <v:rect id="矩形 6" o:spid="_x0000_s1032" style="position:absolute;left:10096;top:30861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完成赛项</w:t>
                        </w:r>
                      </w:p>
                    </w:txbxContent>
                  </v:textbox>
                </v:rect>
                <v:rect id="矩形 8" o:spid="_x0000_s1033" style="position:absolute;left:10191;top:41338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成绩登记</w:t>
                        </w:r>
                      </w:p>
                    </w:txbxContent>
                  </v:textbox>
                </v:rect>
                <v:rect id="矩形 9" o:spid="_x0000_s1034" style="position:absolute;left:10096;top:46101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成绩发布</w:t>
                        </w: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图: 可选过程 10" o:spid="_x0000_s1035" type="#_x0000_t176" style="position:absolute;left:-380;top:15049;width:866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裁判培训</w:t>
                        </w:r>
                      </w:p>
                    </w:txbxContent>
                  </v:textbox>
                </v:shape>
                <v:shape id="流程图: 可选过程 11" o:spid="_x0000_s1036" type="#_x0000_t176" style="position:absolute;left:-380;top:20669;width:866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分组候场</w:t>
                        </w:r>
                      </w:p>
                    </w:txbxContent>
                  </v:textbox>
                </v:shape>
                <v:rect id="矩形 12" o:spid="_x0000_s1037" style="position:absolute;left:20002;top:20859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出现问题</w:t>
                        </w:r>
                      </w:p>
                    </w:txbxContent>
                  </v:textbox>
                </v:rect>
                <v:rect id="矩形 13" o:spid="_x0000_s1038" style="position:absolute;left:20097;top:25717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裁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 xml:space="preserve">    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判</w:t>
                        </w:r>
                      </w:p>
                    </w:txbxContent>
                  </v:textbox>
                </v:rect>
                <v:rect id="矩形 14" o:spid="_x0000_s1039" style="position:absolute;left:20002;top:30575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异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 xml:space="preserve">    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议</w:t>
                        </w:r>
                      </w:p>
                    </w:txbxContent>
                  </v:textbox>
                </v:rect>
                <v:rect id="矩形 15" o:spid="_x0000_s1040" style="position:absolute;left:29908;top:21050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调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 xml:space="preserve">    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试</w:t>
                        </w:r>
                      </w:p>
                    </w:txbxContent>
                  </v:textbox>
                </v:rect>
                <v:rect id="矩形 16" o:spid="_x0000_s1041" style="position:absolute;left:30003;top:25908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延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 xml:space="preserve">    </w:t>
                        </w: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时</w:t>
                        </w:r>
                      </w:p>
                    </w:txbxContent>
                  </v:textbox>
                </v:rect>
                <v:rect id="矩形 17" o:spid="_x0000_s1042" style="position:absolute;left:29908;top:30670;width:866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仲裁委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18" o:spid="_x0000_s1043" type="#_x0000_t67" style="position:absolute;left:14382;top:3333;width:540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" adj="16892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19" o:spid="_x0000_s1044" type="#_x0000_t67" style="position:absolute;left:14382;top:8191;width:540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" adj="16892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20" o:spid="_x0000_s1045" type="#_x0000_t67" style="position:absolute;left:14382;top:13144;width:540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" adj="16892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21" o:spid="_x0000_s1046" type="#_x0000_t67" style="position:absolute;left:14382;top:18954;width:54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" adj="18686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22" o:spid="_x0000_s1047" type="#_x0000_t13" style="position:absolute;left:19050;top:22479;width:67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" adj="14434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右箭头 23" o:spid="_x0000_s1048" type="#_x0000_t13" style="position:absolute;left:28956;top:22574;width:679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" adj="14434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24" o:spid="_x0000_s1049" type="#_x0000_t67" style="position:absolute;left:34004;top:24669;width:54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" adj="16500" fillcolor="#f5ffe6" strokecolor="#9c9c9c [3046]">
                  <v:fill color2="#dafda7" rotate="t" colors="0 #f5ffe6;42598f #e4fdc2;1 #dafda7" focus="100%" type="gradient"/>
                  <v:shadow on="t" opacity="24903f" origin=",.5" offset="0,.55556mm"/>
                </v:shape>
                <v:shape id="下箭头 25" o:spid="_x0000_s1050" type="#_x0000_t67" style="position:absolute;left:24384;top:24384;width:53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" adj="16500" fillcolor="#f5ffe6" strokecolor="#9c9c9c [3046]">
                  <v:fill color2="#dafda7" rotate="t" colors="0 #f5ffe6;42598f #e4fdc2;1 #dafda7" focus="100%" type="gradient"/>
                  <v:shadow on="t" opacity="24903f" origin=",.5" offset="0,.55556mm"/>
                </v:shape>
                <v:shape id="右箭头 26" o:spid="_x0000_s1051" type="#_x0000_t13" style="position:absolute;left:29051;top:27527;width:679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" adj="14434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27" o:spid="_x0000_s1052" type="#_x0000_t67" style="position:absolute;left:14382;top:24669;width:540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" adj="20629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右箭头 28" o:spid="_x0000_s1053" type="#_x0000_t13" style="position:absolute;left:28956;top:32385;width:67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" adj="14434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右箭头 29" o:spid="_x0000_s1054" type="#_x0000_t13" style="position:absolute;left:19050;top:32385;width:67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" adj="14434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31" o:spid="_x0000_s1055" type="#_x0000_t67" style="position:absolute;left:3905;top:19431;width:540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" adj="16892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34" o:spid="_x0000_s1056" type="#_x0000_t67" style="position:absolute;left:14382;top:34385;width:540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" adj="17229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35" o:spid="_x0000_s1057" type="#_x0000_t67" style="position:absolute;left:14382;top:39909;width:540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" adj="17229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36" o:spid="_x0000_s1058" type="#_x0000_t67" style="position:absolute;left:14382;top:44767;width:540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" adj="17229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下箭头 38" o:spid="_x0000_s1059" type="#_x0000_t67" style="position:absolute;left:3619;top:24765;width:540;height:7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" adj="20851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右箭头 39" o:spid="_x0000_s1060" type="#_x0000_t13" style="position:absolute;left:3905;top:32099;width:572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" adj="20702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oval id="椭圆 41" o:spid="_x0000_s1061" style="position:absolute;left:9715;top:35814;width:996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47163" w:rsidRPr="00447163" w:rsidRDefault="00447163" w:rsidP="00447163">
                        <w:pPr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447163">
                          <w:rPr>
                            <w:rFonts w:hint="eastAsia"/>
                            <w:color w:val="FFFFFF" w:themeColor="background1"/>
                            <w:sz w:val="24"/>
                          </w:rPr>
                          <w:t>评分</w:t>
                        </w:r>
                      </w:p>
                    </w:txbxContent>
                  </v:textbox>
                </v:oval>
                <v:shape id="右箭头 42" o:spid="_x0000_s1062" type="#_x0000_t13" style="position:absolute;left:38671;top:27527;width:209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" adj="19244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箭头 43" o:spid="_x0000_s1063" type="#_x0000_t68" style="position:absolute;left:40767;top:16478;width:457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" adj="447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v:shape id="右箭头 46" o:spid="_x0000_s1064" type="#_x0000_t13" style="position:absolute;left:19431;top:16478;width:21621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" adj="21372" fillcolor="#4f7ac7 [3032]" strokecolor="#4472c4 [3208]" strokeweight=".5pt">
                  <v:fill color2="#416fc3 [3176]" rotate="t" colors="0 #6083cb;.5 #3e70ca;1 #2e61ba" focus="100%" type="gradient">
                    <o:fill v:ext="view" type="gradientUnscaled"/>
                  </v:fill>
                </v:shape>
                <w10:wrap type="topAndBottom" anchorx="margin"/>
              </v:group>
            </w:pict>
          </mc:Fallback>
        </mc:AlternateConten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（二）比赛流程</w:t>
      </w:r>
    </w:p>
    <w:p w:rsidR="00DC3EA0" w:rsidRPr="00DC3EA0" w:rsidRDefault="00DC3EA0" w:rsidP="00EC619A">
      <w:pPr>
        <w:rPr>
          <w:rFonts w:ascii="仿宋" w:eastAsia="仿宋" w:hAnsi="仿宋" w:cs="Times New Roman"/>
          <w:sz w:val="30"/>
          <w:szCs w:val="30"/>
        </w:rPr>
      </w:pPr>
    </w:p>
    <w:p w:rsidR="00490749" w:rsidRDefault="00633418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六</w:t>
      </w:r>
      <w:r w:rsidR="00490749"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、竞赛试题</w:t>
      </w:r>
    </w:p>
    <w:p w:rsidR="004C7897" w:rsidRDefault="004C7897" w:rsidP="004C7897">
      <w:pPr>
        <w:spacing w:line="560" w:lineRule="exact"/>
        <w:ind w:firstLineChars="200" w:firstLine="562"/>
        <w:jc w:val="center"/>
        <w:rPr>
          <w:rFonts w:ascii="仿宋_GB2312" w:eastAsia="仿宋_GB2312" w:hAnsi="Times New Roman"/>
          <w:b/>
          <w:sz w:val="28"/>
          <w:szCs w:val="28"/>
        </w:rPr>
      </w:pPr>
      <w:r w:rsidRPr="004C7897">
        <w:rPr>
          <w:rFonts w:ascii="仿宋_GB2312" w:eastAsia="仿宋_GB2312" w:hAnsi="Times New Roman" w:hint="eastAsia"/>
          <w:b/>
          <w:sz w:val="28"/>
          <w:szCs w:val="28"/>
        </w:rPr>
        <w:t>2017年职业院校3D打印与应用设计技能大赛</w:t>
      </w:r>
    </w:p>
    <w:p w:rsidR="004C7897" w:rsidRPr="008C3E8A" w:rsidRDefault="004C7897" w:rsidP="004C7897">
      <w:pPr>
        <w:spacing w:line="560" w:lineRule="exact"/>
        <w:ind w:firstLineChars="200" w:firstLine="562"/>
        <w:jc w:val="center"/>
        <w:rPr>
          <w:rFonts w:ascii="仿宋_GB2312" w:eastAsia="仿宋_GB2312" w:hAnsi="Times New Roman"/>
          <w:b/>
          <w:sz w:val="28"/>
          <w:szCs w:val="28"/>
        </w:rPr>
      </w:pPr>
      <w:r w:rsidRPr="008C3E8A">
        <w:rPr>
          <w:rFonts w:ascii="仿宋_GB2312" w:eastAsia="仿宋_GB2312" w:hAnsi="Times New Roman" w:hint="eastAsia"/>
          <w:b/>
          <w:sz w:val="28"/>
          <w:szCs w:val="28"/>
        </w:rPr>
        <w:t>竞赛样题</w:t>
      </w:r>
    </w:p>
    <w:p w:rsidR="004C7897" w:rsidRPr="004C7897" w:rsidRDefault="004C7897" w:rsidP="004C7897"/>
    <w:p w:rsidR="005E6FA7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="00B36A3F" w:rsidRPr="007E27FB">
        <w:rPr>
          <w:rFonts w:ascii="仿宋_GB2312" w:eastAsia="仿宋_GB2312" w:hAnsi="Arial Narrow" w:cs="Arial"/>
          <w:sz w:val="28"/>
          <w:szCs w:val="28"/>
        </w:rPr>
        <w:t>D打印机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故障</w:t>
      </w:r>
      <w:r w:rsidR="00B36A3F" w:rsidRPr="007E27FB">
        <w:rPr>
          <w:rFonts w:ascii="仿宋_GB2312" w:eastAsia="仿宋_GB2312" w:hAnsi="Arial Narrow" w:cs="Arial"/>
          <w:sz w:val="28"/>
          <w:szCs w:val="28"/>
        </w:rPr>
        <w:t>排除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与</w:t>
      </w:r>
      <w:r w:rsidR="00B36A3F" w:rsidRPr="007E27FB">
        <w:rPr>
          <w:rFonts w:ascii="仿宋_GB2312" w:eastAsia="仿宋_GB2312" w:hAnsi="Arial Narrow" w:cs="Arial"/>
          <w:sz w:val="28"/>
          <w:szCs w:val="28"/>
        </w:rPr>
        <w:t>调试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（35分）</w:t>
      </w:r>
    </w:p>
    <w:p w:rsidR="00B36A3F" w:rsidRPr="007E27FB" w:rsidRDefault="00B36A3F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你是一名3</w:t>
      </w:r>
      <w:r w:rsidRPr="007E27FB">
        <w:rPr>
          <w:rFonts w:ascii="仿宋_GB2312" w:eastAsia="仿宋_GB2312" w:hAnsi="Arial Narrow" w:cs="Arial"/>
          <w:sz w:val="28"/>
          <w:szCs w:val="28"/>
        </w:rPr>
        <w:t>D打印机工程师，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客户一年前</w:t>
      </w:r>
      <w:r w:rsidRPr="007E27FB">
        <w:rPr>
          <w:rFonts w:ascii="仿宋_GB2312" w:eastAsia="仿宋_GB2312" w:hAnsi="Arial Narrow" w:cs="Arial"/>
          <w:sz w:val="28"/>
          <w:szCs w:val="28"/>
        </w:rPr>
        <w:t>购买了一台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D打印机，但因为长时间没有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进行</w:t>
      </w:r>
      <w:r w:rsidRPr="007E27FB">
        <w:rPr>
          <w:rFonts w:ascii="仿宋_GB2312" w:eastAsia="仿宋_GB2312" w:hAnsi="Arial Narrow" w:cs="Arial"/>
          <w:sz w:val="28"/>
          <w:szCs w:val="28"/>
        </w:rPr>
        <w:t>保养和维护，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加之</w:t>
      </w:r>
      <w:r w:rsidRPr="007E27FB">
        <w:rPr>
          <w:rFonts w:ascii="仿宋_GB2312" w:eastAsia="仿宋_GB2312" w:hAnsi="Arial Narrow" w:cs="Arial"/>
          <w:sz w:val="28"/>
          <w:szCs w:val="28"/>
        </w:rPr>
        <w:t>使用不当，打印机已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无法</w:t>
      </w:r>
      <w:r w:rsidRPr="007E27FB">
        <w:rPr>
          <w:rFonts w:ascii="仿宋_GB2312" w:eastAsia="仿宋_GB2312" w:hAnsi="Arial Narrow" w:cs="Arial"/>
          <w:sz w:val="28"/>
          <w:szCs w:val="28"/>
        </w:rPr>
        <w:t>正常工作。客户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接到</w:t>
      </w:r>
      <w:r w:rsidRPr="007E27FB">
        <w:rPr>
          <w:rFonts w:ascii="仿宋_GB2312" w:eastAsia="仿宋_GB2312" w:hAnsi="Arial Narrow" w:cs="Arial"/>
          <w:sz w:val="28"/>
          <w:szCs w:val="28"/>
        </w:rPr>
        <w:t>打印订单，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需要</w:t>
      </w:r>
      <w:r w:rsidRPr="007E27FB">
        <w:rPr>
          <w:rFonts w:ascii="仿宋_GB2312" w:eastAsia="仿宋_GB2312" w:hAnsi="Arial Narrow" w:cs="Arial"/>
          <w:sz w:val="28"/>
          <w:szCs w:val="28"/>
        </w:rPr>
        <w:t>马上使用打印机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开始</w:t>
      </w:r>
      <w:r w:rsidRPr="007E27FB">
        <w:rPr>
          <w:rFonts w:ascii="仿宋_GB2312" w:eastAsia="仿宋_GB2312" w:hAnsi="Arial Narrow" w:cs="Arial"/>
          <w:sz w:val="28"/>
          <w:szCs w:val="28"/>
        </w:rPr>
        <w:t>工作，时间紧急，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公司</w:t>
      </w:r>
      <w:r w:rsidRPr="007E27FB">
        <w:rPr>
          <w:rFonts w:ascii="仿宋_GB2312" w:eastAsia="仿宋_GB2312" w:hAnsi="Arial Narrow" w:cs="Arial"/>
          <w:sz w:val="28"/>
          <w:szCs w:val="28"/>
        </w:rPr>
        <w:t>派你到客户现场解决问题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  <w:r w:rsidRPr="007E27FB">
        <w:rPr>
          <w:rFonts w:ascii="仿宋_GB2312" w:eastAsia="仿宋_GB2312" w:hAnsi="Arial Narrow" w:cs="Arial"/>
          <w:sz w:val="28"/>
          <w:szCs w:val="28"/>
        </w:rPr>
        <w:t>客户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已经</w:t>
      </w:r>
      <w:r w:rsidRPr="007E27FB">
        <w:rPr>
          <w:rFonts w:ascii="仿宋_GB2312" w:eastAsia="仿宋_GB2312" w:hAnsi="Arial Narrow" w:cs="Arial"/>
          <w:sz w:val="28"/>
          <w:szCs w:val="28"/>
        </w:rPr>
        <w:t>提供了问题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描述</w:t>
      </w:r>
      <w:r w:rsidRPr="007E27FB">
        <w:rPr>
          <w:rFonts w:ascii="仿宋_GB2312" w:eastAsia="仿宋_GB2312" w:hAnsi="Arial Narrow" w:cs="Arial"/>
          <w:sz w:val="28"/>
          <w:szCs w:val="28"/>
        </w:rPr>
        <w:t>单，你需要通过你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掌握</w:t>
      </w:r>
      <w:r w:rsidRPr="007E27FB">
        <w:rPr>
          <w:rFonts w:ascii="仿宋_GB2312" w:eastAsia="仿宋_GB2312" w:hAnsi="Arial Narrow" w:cs="Arial"/>
          <w:sz w:val="28"/>
          <w:szCs w:val="28"/>
        </w:rPr>
        <w:t>的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知识</w:t>
      </w:r>
      <w:r w:rsidRPr="007E27FB">
        <w:rPr>
          <w:rFonts w:ascii="仿宋_GB2312" w:eastAsia="仿宋_GB2312" w:hAnsi="Arial Narrow" w:cs="Arial"/>
          <w:sz w:val="28"/>
          <w:szCs w:val="28"/>
        </w:rPr>
        <w:t>和技术，用最快的速度解决打印机问题。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问题描述</w:t>
      </w:r>
      <w:r w:rsidRPr="007E27FB">
        <w:rPr>
          <w:rFonts w:ascii="仿宋_GB2312" w:eastAsia="仿宋_GB2312" w:hAnsi="Arial Narrow" w:cs="Arial"/>
          <w:sz w:val="28"/>
          <w:szCs w:val="28"/>
        </w:rPr>
        <w:t>单如下：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B36A3F" w:rsidTr="001B0796">
        <w:trPr>
          <w:trHeight w:val="454"/>
        </w:trPr>
        <w:tc>
          <w:tcPr>
            <w:tcW w:w="988" w:type="dxa"/>
            <w:vAlign w:val="center"/>
          </w:tcPr>
          <w:p w:rsidR="00B36A3F" w:rsidRPr="00913197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 w:rsidRPr="0091319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7308" w:type="dxa"/>
            <w:vAlign w:val="center"/>
          </w:tcPr>
          <w:p w:rsidR="00B36A3F" w:rsidRPr="00913197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 w:rsidRPr="0091319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问题</w:t>
            </w:r>
            <w:r w:rsidRPr="00913197">
              <w:rPr>
                <w:rFonts w:ascii="仿宋_GB2312" w:eastAsia="仿宋_GB2312" w:hAnsi="仿宋_GB2312" w:cs="仿宋_GB2312"/>
                <w:b/>
                <w:sz w:val="24"/>
                <w:szCs w:val="24"/>
              </w:rPr>
              <w:t>描述</w:t>
            </w:r>
          </w:p>
        </w:tc>
      </w:tr>
      <w:tr w:rsidR="00B36A3F" w:rsidTr="001B0796">
        <w:trPr>
          <w:trHeight w:val="454"/>
        </w:trPr>
        <w:tc>
          <w:tcPr>
            <w:tcW w:w="98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730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both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按照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正确步骤安装材料后，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打印过程中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打印头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经常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不出材料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或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出料不顺畅。</w:t>
            </w:r>
          </w:p>
        </w:tc>
      </w:tr>
      <w:tr w:rsidR="00B36A3F" w:rsidTr="001B0796">
        <w:trPr>
          <w:trHeight w:val="454"/>
        </w:trPr>
        <w:tc>
          <w:tcPr>
            <w:tcW w:w="98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</w:p>
        </w:tc>
        <w:tc>
          <w:tcPr>
            <w:tcW w:w="730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both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打印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平台已经升到最顶端，但是仍然和打印头间距过大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，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材料无法粘合在打印平台上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。</w:t>
            </w:r>
          </w:p>
        </w:tc>
      </w:tr>
      <w:tr w:rsidR="00B36A3F" w:rsidTr="001B0796">
        <w:trPr>
          <w:trHeight w:val="454"/>
        </w:trPr>
        <w:tc>
          <w:tcPr>
            <w:tcW w:w="98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3</w:t>
            </w:r>
          </w:p>
        </w:tc>
        <w:tc>
          <w:tcPr>
            <w:tcW w:w="730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both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在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打印过程中，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被融化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的材料从加热</w:t>
            </w:r>
            <w:r w:rsidRPr="00551222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铝块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上方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接口处溢出，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打印头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出料不均匀。</w:t>
            </w:r>
          </w:p>
        </w:tc>
      </w:tr>
      <w:tr w:rsidR="00B36A3F" w:rsidTr="00633418">
        <w:trPr>
          <w:trHeight w:val="686"/>
        </w:trPr>
        <w:tc>
          <w:tcPr>
            <w:tcW w:w="98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4</w:t>
            </w:r>
          </w:p>
        </w:tc>
        <w:tc>
          <w:tcPr>
            <w:tcW w:w="730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both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模型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打印过程中，X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轴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或Y轴方向发生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错位。</w:t>
            </w:r>
          </w:p>
        </w:tc>
      </w:tr>
      <w:tr w:rsidR="00B36A3F" w:rsidTr="00633418">
        <w:trPr>
          <w:trHeight w:val="608"/>
        </w:trPr>
        <w:tc>
          <w:tcPr>
            <w:tcW w:w="98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</w:t>
            </w:r>
          </w:p>
        </w:tc>
        <w:tc>
          <w:tcPr>
            <w:tcW w:w="7308" w:type="dxa"/>
            <w:vAlign w:val="center"/>
          </w:tcPr>
          <w:p w:rsidR="00B36A3F" w:rsidRPr="00E40204" w:rsidRDefault="00B36A3F" w:rsidP="001B0796">
            <w:pPr>
              <w:pStyle w:val="a4"/>
              <w:widowControl/>
              <w:spacing w:line="500" w:lineRule="exact"/>
              <w:jc w:val="both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模型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打印完成后，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打印的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模型与设计图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设计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尺寸误差较大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。</w:t>
            </w:r>
          </w:p>
        </w:tc>
      </w:tr>
    </w:tbl>
    <w:p w:rsidR="00B36A3F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三维建模与3D</w:t>
      </w:r>
      <w:r w:rsidR="00B36A3F" w:rsidRPr="007E27FB">
        <w:rPr>
          <w:rFonts w:ascii="仿宋_GB2312" w:eastAsia="仿宋_GB2312" w:hAnsi="Arial Narrow" w:cs="Arial"/>
          <w:sz w:val="28"/>
          <w:szCs w:val="28"/>
        </w:rPr>
        <w:t>打印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（</w:t>
      </w:r>
      <w:r w:rsidR="00B36A3F" w:rsidRPr="007E27FB">
        <w:rPr>
          <w:rFonts w:ascii="仿宋_GB2312" w:eastAsia="仿宋_GB2312" w:hAnsi="Arial Narrow" w:cs="Arial"/>
          <w:sz w:val="28"/>
          <w:szCs w:val="28"/>
        </w:rPr>
        <w:t>4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5分）</w:t>
      </w:r>
    </w:p>
    <w:p w:rsidR="00B36A3F" w:rsidRPr="007E27FB" w:rsidRDefault="00B36A3F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某</w:t>
      </w:r>
      <w:r w:rsidRPr="007E27FB">
        <w:rPr>
          <w:rFonts w:ascii="仿宋_GB2312" w:eastAsia="仿宋_GB2312" w:hAnsi="Arial Narrow" w:cs="Arial"/>
          <w:sz w:val="28"/>
          <w:szCs w:val="28"/>
        </w:rPr>
        <w:t>门锁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厂</w:t>
      </w:r>
      <w:r w:rsidRPr="007E27FB">
        <w:rPr>
          <w:rFonts w:ascii="仿宋_GB2312" w:eastAsia="仿宋_GB2312" w:hAnsi="Arial Narrow" w:cs="Arial"/>
          <w:sz w:val="28"/>
          <w:szCs w:val="28"/>
        </w:rPr>
        <w:t>设计了一款简易门锁，为验证门锁的应用性能，厂商决定使用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D打印技术打印一个门锁样品。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作为3</w:t>
      </w:r>
      <w:r w:rsidRPr="007E27FB">
        <w:rPr>
          <w:rFonts w:ascii="仿宋_GB2312" w:eastAsia="仿宋_GB2312" w:hAnsi="Arial Narrow" w:cs="Arial"/>
          <w:sz w:val="28"/>
          <w:szCs w:val="28"/>
        </w:rPr>
        <w:t>D打印服务商，你们团队拿到了这个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打印</w:t>
      </w:r>
      <w:r w:rsidRPr="007E27FB">
        <w:rPr>
          <w:rFonts w:ascii="仿宋_GB2312" w:eastAsia="仿宋_GB2312" w:hAnsi="Arial Narrow" w:cs="Arial"/>
          <w:sz w:val="28"/>
          <w:szCs w:val="28"/>
        </w:rPr>
        <w:t>门锁样品的项目，门锁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厂提供</w:t>
      </w:r>
      <w:r w:rsidRPr="007E27FB">
        <w:rPr>
          <w:rFonts w:ascii="仿宋_GB2312" w:eastAsia="仿宋_GB2312" w:hAnsi="Arial Narrow" w:cs="Arial"/>
          <w:sz w:val="28"/>
          <w:szCs w:val="28"/>
        </w:rPr>
        <w:t>了设计尺寸图，你要根据尺寸图的设计要求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制作</w:t>
      </w:r>
      <w:r w:rsidRPr="007E27FB">
        <w:rPr>
          <w:rFonts w:ascii="仿宋_GB2312" w:eastAsia="仿宋_GB2312" w:hAnsi="Arial Narrow" w:cs="Arial"/>
          <w:sz w:val="28"/>
          <w:szCs w:val="28"/>
        </w:rPr>
        <w:t>三维模型并通过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D打印机打印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出</w:t>
      </w:r>
      <w:r w:rsidRPr="007E27FB">
        <w:rPr>
          <w:rFonts w:ascii="仿宋_GB2312" w:eastAsia="仿宋_GB2312" w:hAnsi="Arial Narrow" w:cs="Arial"/>
          <w:sz w:val="28"/>
          <w:szCs w:val="28"/>
        </w:rPr>
        <w:t>每个零件，最后组装成完整的门锁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样品模型</w:t>
      </w:r>
      <w:r w:rsidRPr="007E27FB">
        <w:rPr>
          <w:rFonts w:ascii="仿宋_GB2312" w:eastAsia="仿宋_GB2312" w:hAnsi="Arial Narrow" w:cs="Arial"/>
          <w:sz w:val="28"/>
          <w:szCs w:val="28"/>
        </w:rPr>
        <w:t>，为方便区分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门锁</w:t>
      </w:r>
      <w:r w:rsidRPr="007E27FB">
        <w:rPr>
          <w:rFonts w:ascii="仿宋_GB2312" w:eastAsia="仿宋_GB2312" w:hAnsi="Arial Narrow" w:cs="Arial"/>
          <w:sz w:val="28"/>
          <w:szCs w:val="28"/>
        </w:rPr>
        <w:t>的每个零件，各零件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需要</w:t>
      </w:r>
      <w:r w:rsidRPr="007E27FB">
        <w:rPr>
          <w:rFonts w:ascii="仿宋_GB2312" w:eastAsia="仿宋_GB2312" w:hAnsi="Arial Narrow" w:cs="Arial"/>
          <w:sz w:val="28"/>
          <w:szCs w:val="28"/>
        </w:rPr>
        <w:t>使用不同颜色的材料打印。</w:t>
      </w:r>
    </w:p>
    <w:p w:rsidR="00B36A3F" w:rsidRPr="007E27FB" w:rsidRDefault="00B36A3F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门锁设计</w:t>
      </w:r>
      <w:r w:rsidRPr="007E27FB">
        <w:rPr>
          <w:rFonts w:ascii="仿宋_GB2312" w:eastAsia="仿宋_GB2312" w:hAnsi="Arial Narrow" w:cs="Arial"/>
          <w:sz w:val="28"/>
          <w:szCs w:val="28"/>
        </w:rPr>
        <w:t>图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请</w:t>
      </w:r>
      <w:r w:rsidRPr="007E27FB">
        <w:rPr>
          <w:rFonts w:ascii="仿宋_GB2312" w:eastAsia="仿宋_GB2312" w:hAnsi="Arial Narrow" w:cs="Arial"/>
          <w:sz w:val="28"/>
          <w:szCs w:val="28"/>
        </w:rPr>
        <w:t>参见</w:t>
      </w:r>
      <w:r w:rsidRPr="007E27FB">
        <w:rPr>
          <w:rFonts w:ascii="仿宋_GB2312" w:eastAsia="仿宋_GB2312" w:hAnsi="Arial Narrow" w:cs="Arial"/>
          <w:sz w:val="28"/>
          <w:szCs w:val="28"/>
        </w:rPr>
        <w:t>“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附件1</w:t>
      </w:r>
      <w:r w:rsidRPr="007E27FB">
        <w:rPr>
          <w:rFonts w:ascii="仿宋_GB2312" w:eastAsia="仿宋_GB2312" w:hAnsi="Arial Narrow" w:cs="Arial"/>
          <w:sz w:val="28"/>
          <w:szCs w:val="28"/>
        </w:rPr>
        <w:t>”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B36A3F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（三）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应用设计（</w:t>
      </w:r>
      <w:r w:rsidR="00B36A3F" w:rsidRPr="007E27FB">
        <w:rPr>
          <w:rFonts w:ascii="仿宋_GB2312" w:eastAsia="仿宋_GB2312" w:hAnsi="Arial Narrow" w:cs="Arial"/>
          <w:sz w:val="28"/>
          <w:szCs w:val="28"/>
        </w:rPr>
        <w:t>20</w:t>
      </w:r>
      <w:r w:rsidR="00B36A3F" w:rsidRPr="007E27FB">
        <w:rPr>
          <w:rFonts w:ascii="仿宋_GB2312" w:eastAsia="仿宋_GB2312" w:hAnsi="Arial Narrow" w:cs="Arial" w:hint="eastAsia"/>
          <w:sz w:val="28"/>
          <w:szCs w:val="28"/>
        </w:rPr>
        <w:t>分）</w:t>
      </w:r>
    </w:p>
    <w:p w:rsidR="00CF4FF3" w:rsidRPr="007E27FB" w:rsidRDefault="00B36A3F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家里浴室</w:t>
      </w:r>
      <w:r w:rsidRPr="007E27FB">
        <w:rPr>
          <w:rFonts w:ascii="仿宋_GB2312" w:eastAsia="仿宋_GB2312" w:hAnsi="Arial Narrow" w:cs="Arial"/>
          <w:sz w:val="28"/>
          <w:szCs w:val="28"/>
        </w:rPr>
        <w:t>的地漏盖不慎损坏，因一直找不到合适的替代品，你决定使用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D打印机打印一个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  <w:r w:rsidRPr="007E27FB">
        <w:rPr>
          <w:rFonts w:ascii="仿宋_GB2312" w:eastAsia="仿宋_GB2312" w:hAnsi="Arial Narrow" w:cs="Arial"/>
          <w:sz w:val="28"/>
          <w:szCs w:val="28"/>
        </w:rPr>
        <w:t>请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根据“附件2”</w:t>
      </w:r>
      <w:r w:rsidRPr="007E27FB">
        <w:rPr>
          <w:rFonts w:ascii="仿宋_GB2312" w:eastAsia="仿宋_GB2312" w:hAnsi="Arial Narrow" w:cs="Arial"/>
          <w:sz w:val="28"/>
          <w:szCs w:val="28"/>
        </w:rPr>
        <w:t>中地漏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下水槽</w:t>
      </w:r>
      <w:r w:rsidRPr="007E27FB">
        <w:rPr>
          <w:rFonts w:ascii="仿宋_GB2312" w:eastAsia="仿宋_GB2312" w:hAnsi="Arial Narrow" w:cs="Arial"/>
          <w:sz w:val="28"/>
          <w:szCs w:val="28"/>
        </w:rPr>
        <w:t>的尺寸，设计一个地漏盖，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要求</w:t>
      </w:r>
      <w:r w:rsidRPr="007E27FB">
        <w:rPr>
          <w:rFonts w:ascii="仿宋_GB2312" w:eastAsia="仿宋_GB2312" w:hAnsi="Arial Narrow" w:cs="Arial"/>
          <w:sz w:val="28"/>
          <w:szCs w:val="28"/>
        </w:rPr>
        <w:t>尽量时尚、美观、大方，同时设计合理，兼具实用性。</w:t>
      </w:r>
    </w:p>
    <w:p w:rsidR="004518CD" w:rsidRDefault="004518CD" w:rsidP="004518CD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七</w:t>
      </w: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、竞赛规则</w:t>
      </w:r>
    </w:p>
    <w:p w:rsidR="004518CD" w:rsidRPr="004E3785" w:rsidRDefault="004518CD" w:rsidP="004518CD">
      <w:pPr>
        <w:spacing w:line="560" w:lineRule="exact"/>
        <w:ind w:firstLineChars="200" w:firstLine="560"/>
        <w:jc w:val="left"/>
        <w:outlineLvl w:val="1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（一）参赛报名</w:t>
      </w:r>
    </w:p>
    <w:p w:rsidR="004518CD" w:rsidRPr="004E3785" w:rsidRDefault="004518CD" w:rsidP="004518CD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1．每个参赛队限报2名选手参赛，每名选手限</w:t>
      </w:r>
      <w:r w:rsidR="00BB7FBC">
        <w:rPr>
          <w:rFonts w:ascii="仿宋_GB2312" w:eastAsia="仿宋_GB2312" w:hAnsi="仿宋"/>
          <w:sz w:val="28"/>
          <w:szCs w:val="28"/>
        </w:rPr>
        <w:t>2</w:t>
      </w:r>
      <w:r w:rsidRPr="004E3785">
        <w:rPr>
          <w:rFonts w:ascii="仿宋_GB2312" w:eastAsia="仿宋_GB2312" w:hAnsi="仿宋" w:hint="eastAsia"/>
          <w:sz w:val="28"/>
          <w:szCs w:val="28"/>
        </w:rPr>
        <w:t>名指导教师，指导教师须为本校专兼职教师。</w:t>
      </w:r>
    </w:p>
    <w:p w:rsidR="004518CD" w:rsidRPr="004E3785" w:rsidRDefault="004518CD" w:rsidP="004518CD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2．参赛选手须为符合有关规定要求的、中等职业学校全日制在籍中职学生和五年制一至三年级（含三年级）学生，年龄不超过21周岁（即199</w:t>
      </w:r>
      <w:r>
        <w:rPr>
          <w:rFonts w:ascii="仿宋_GB2312" w:eastAsia="仿宋_GB2312" w:hAnsi="仿宋" w:hint="eastAsia"/>
          <w:sz w:val="28"/>
          <w:szCs w:val="28"/>
        </w:rPr>
        <w:t>6</w:t>
      </w:r>
      <w:r w:rsidRPr="004E3785">
        <w:rPr>
          <w:rFonts w:ascii="仿宋_GB2312" w:eastAsia="仿宋_GB2312" w:hAnsi="仿宋" w:hint="eastAsia"/>
          <w:sz w:val="28"/>
          <w:szCs w:val="28"/>
        </w:rPr>
        <w:t>年7月1日及以后出生），要求参赛选手来自同一院校。凡在往届</w:t>
      </w:r>
      <w:r w:rsidRPr="008C3E8A">
        <w:rPr>
          <w:rFonts w:ascii="仿宋_GB2312" w:eastAsia="仿宋_GB2312" w:hAnsi="仿宋" w:hint="eastAsia"/>
          <w:sz w:val="28"/>
          <w:szCs w:val="28"/>
        </w:rPr>
        <w:t>全国职业院校信息技术技能大赛</w:t>
      </w:r>
      <w:r w:rsidRPr="004E3785">
        <w:rPr>
          <w:rFonts w:ascii="仿宋_GB2312" w:eastAsia="仿宋_GB2312" w:hAnsi="仿宋" w:hint="eastAsia"/>
          <w:sz w:val="28"/>
          <w:szCs w:val="28"/>
        </w:rPr>
        <w:t>中获一等奖的选手，不再参加同一项目同一级别的赛项。</w:t>
      </w:r>
    </w:p>
    <w:p w:rsidR="004518CD" w:rsidRPr="004E3785" w:rsidRDefault="004518CD" w:rsidP="004518CD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3．如发现参赛选手资格不符，比赛组委会将取消其参赛资格，对赛后发现者将取消其获奖荣誉并追回奖品和证书，同时对相关责任人员及单位进行纪律处理。</w:t>
      </w:r>
    </w:p>
    <w:p w:rsidR="004518CD" w:rsidRPr="004E3785" w:rsidRDefault="004518CD" w:rsidP="004518CD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4．参赛选手和指导教师报名获得确认后，不得随意更换。如备赛过程中参赛选手和指导教师因故无法参赛，须由教育行政部门于相应赛项开赛10个工作日之前出具书面说明，经大赛执委会核实后予以更换。</w:t>
      </w:r>
    </w:p>
    <w:p w:rsidR="00BB7FBC" w:rsidRPr="00BB7FBC" w:rsidRDefault="00BB7FBC" w:rsidP="00BB7FBC">
      <w:pPr>
        <w:spacing w:line="560" w:lineRule="exact"/>
        <w:ind w:firstLineChars="200" w:firstLine="560"/>
        <w:jc w:val="left"/>
        <w:outlineLvl w:val="1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（二）比赛规则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1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赛场提供安装“3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D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 xml:space="preserve"> O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ne Plus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”、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“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弘瑞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HORI 3D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打印切片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软件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”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正版软件的计算机、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HORI（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弘瑞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）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="004518CD" w:rsidRPr="007E27FB">
        <w:rPr>
          <w:rFonts w:ascii="仿宋_GB2312" w:eastAsia="仿宋_GB2312" w:hAnsi="Arial Narrow" w:cs="Arial"/>
          <w:sz w:val="28"/>
          <w:szCs w:val="28"/>
        </w:rPr>
        <w:t>D打印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机，并提供足够数量的备用计算机及备用3D打印机。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2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赛题以纸质任务书的形式发放，竞赛所需电子素材赛前拷贝至选手电脑中，参赛选手根据任务书的要求完成比赛指定任务。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3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参赛选手须按照任务书要求保存并提交竞赛的3D打印实物结果，所有竞赛结果均不可做与竞赛内容无关的标记，一经发现作零分处理，并对参赛选手的成绩作相应的扣分处理。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4．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为防止因计算机故障产生的数据丢失，请参赛选手及时保存竞赛结果文件。若比赛过程中出现设备问题（如计算机死机、软件问题、3D打印机问题），需及时向裁判员报告，由裁判员和技术人员进行技术处理并做现场记录，裁判长视具体情况裁决是否使用备用计算机或备用3D打印机、是否为该选手加时。如果在比赛过程中，由选手自己造成的断电故障，责任由选手自己负责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5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参赛选手的竞赛工位采用抽签的方式确定。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6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参赛选手带齐身份证和学生证，并统一佩戴参赛证，证件应齐全，缺一者不准参加比赛。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7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参赛选手统一使用赛场提供的设备，不得携带通讯工具、摄像工具以及其他即插即用的硬件设备等进入赛场，否则取消选手竞赛资格。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8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参赛选手提前15分钟到场。参赛选手迟到15分钟以上，则不允许再进入赛场，按弃权处置。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9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参赛选手进入竞赛场地后有15分钟时间检查硬件设备及软件设备工作状态，根据统一指令开始比赛。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10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比赛一旦计时开始不能无故终止比赛或延长比赛时间。饮水、去洗手间均计在比赛时间之内。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11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比赛过程中，参赛选手必须严格遵守比赛纪律，并接受裁判员的监督和警示。如遇问题需举手向裁判员提问，选手之间不得互相询问，否则按作弊处理。一切与比赛无关的活动均需示意当值裁判，经裁判允许后方可进行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12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比赛结束前10分钟，裁判长提醒比赛即将结束。比赛结束后，选手不得再进行任何操作，保存结果须经裁判员检验，选手签字确认后方可离开赛场，任务书、试卷不得带出赛场。</w:t>
      </w:r>
    </w:p>
    <w:p w:rsidR="004518CD" w:rsidRPr="007E27FB" w:rsidRDefault="00BB7FBC" w:rsidP="004518CD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13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7E27FB">
        <w:rPr>
          <w:rFonts w:ascii="仿宋_GB2312" w:eastAsia="仿宋_GB2312" w:hAnsi="Arial Narrow" w:cs="Arial" w:hint="eastAsia"/>
          <w:sz w:val="28"/>
          <w:szCs w:val="28"/>
        </w:rPr>
        <w:t>比赛结束后，当值裁判和工作人员检查选手使用的设备，如有异常，向裁判组报告，裁判组裁定参赛选手成绩是否有效。</w:t>
      </w:r>
    </w:p>
    <w:p w:rsidR="004518CD" w:rsidRPr="00FC2C15" w:rsidRDefault="00BB7FBC" w:rsidP="00123834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14</w:t>
      </w:r>
      <w:r w:rsidRPr="004E3785">
        <w:rPr>
          <w:rFonts w:ascii="仿宋_GB2312" w:eastAsia="仿宋_GB2312" w:hAnsi="仿宋" w:hint="eastAsia"/>
          <w:sz w:val="28"/>
          <w:szCs w:val="28"/>
        </w:rPr>
        <w:t>．</w:t>
      </w:r>
      <w:r w:rsidR="004518CD" w:rsidRPr="00BB7FBC">
        <w:rPr>
          <w:rFonts w:ascii="仿宋_GB2312" w:eastAsia="仿宋_GB2312" w:hAnsi="仿宋" w:hint="eastAsia"/>
          <w:sz w:val="28"/>
          <w:szCs w:val="28"/>
        </w:rPr>
        <w:t>裁判组对有效左平及时评定成绩及公布名单。</w:t>
      </w:r>
    </w:p>
    <w:p w:rsidR="00633418" w:rsidRPr="00C2420F" w:rsidRDefault="00931882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八</w:t>
      </w:r>
      <w:r w:rsidR="00633418"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、竞赛环境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（一）竞赛场地布置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竞赛场地分为准备区域、警界区域(分为竞赛区域、评分区域)。各区域要符合大赛制度要求，合理设置，保证各项程序顺利进行。检录、抽签在竞赛区域进行。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（二）竞赛场地要求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1．比赛按</w:t>
      </w:r>
      <w:r w:rsidRPr="007E27FB">
        <w:rPr>
          <w:rFonts w:ascii="仿宋_GB2312" w:eastAsia="仿宋_GB2312" w:hAnsi="Arial Narrow" w:cs="Arial"/>
          <w:sz w:val="28"/>
          <w:szCs w:val="28"/>
        </w:rPr>
        <w:t>50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个参赛选手竞赛机位准备比赛用物品。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2．竞赛环境依据竞赛需求和职业特点设计，每个选手机位前后距离为1米左右，左右距离为2米左右，保持机位间有足够的操作空间和通道。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3．每个机位配备220V电源插座六个，机位内的电缆线应符合安全要求。每组设单独漏电保护开关。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4．每个机位配备两台计算机和</w:t>
      </w:r>
      <w:r w:rsidRPr="007E27FB">
        <w:rPr>
          <w:rFonts w:ascii="仿宋_GB2312" w:eastAsia="仿宋_GB2312" w:hAnsi="Arial Narrow" w:cs="Arial"/>
          <w:sz w:val="28"/>
          <w:szCs w:val="28"/>
        </w:rPr>
        <w:t>一台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及</w:t>
      </w:r>
      <w:r w:rsidRPr="007E27FB">
        <w:rPr>
          <w:rFonts w:ascii="仿宋_GB2312" w:eastAsia="仿宋_GB2312" w:hAnsi="Arial Narrow" w:cs="Arial"/>
          <w:sz w:val="28"/>
          <w:szCs w:val="28"/>
        </w:rPr>
        <w:t>一套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工具。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5．</w:t>
      </w:r>
      <w:r w:rsidRPr="007E27FB">
        <w:rPr>
          <w:rFonts w:ascii="仿宋_GB2312" w:eastAsia="仿宋_GB2312" w:hAnsi="Arial Narrow" w:cs="Arial"/>
          <w:sz w:val="28"/>
          <w:szCs w:val="28"/>
        </w:rPr>
        <w:t>每个机位A4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白纸一张，铅笔一支。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6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．每个机位标明机位号，并配备竞赛平台和制作工作要求的软件、硬件。</w:t>
      </w:r>
    </w:p>
    <w:p w:rsidR="00633418" w:rsidRPr="007E27FB" w:rsidRDefault="00C0240B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Arial Narrow" w:cs="Arial" w:hint="eastAsia"/>
          <w:sz w:val="28"/>
          <w:szCs w:val="28"/>
        </w:rPr>
        <w:t>（三</w:t>
      </w:r>
      <w:r w:rsidR="00633418" w:rsidRPr="007E27FB">
        <w:rPr>
          <w:rFonts w:ascii="仿宋_GB2312" w:eastAsia="仿宋_GB2312" w:hAnsi="Arial Narrow" w:cs="Arial" w:hint="eastAsia"/>
          <w:sz w:val="28"/>
          <w:szCs w:val="28"/>
        </w:rPr>
        <w:t>）评委使用环境要求</w:t>
      </w:r>
    </w:p>
    <w:p w:rsidR="00633418" w:rsidRPr="007E27FB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每位评分裁判须与参赛选手使用相同的操作平台；配备</w:t>
      </w:r>
      <w:r w:rsidRPr="007E27FB">
        <w:rPr>
          <w:rFonts w:ascii="仿宋_GB2312" w:eastAsia="仿宋_GB2312" w:hAnsi="Arial Narrow" w:cs="Arial"/>
          <w:sz w:val="28"/>
          <w:szCs w:val="28"/>
        </w:rPr>
        <w:t>2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台普通打印机。</w:t>
      </w:r>
    </w:p>
    <w:p w:rsidR="00633418" w:rsidRPr="007E27FB" w:rsidRDefault="00C0240B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>
        <w:rPr>
          <w:rFonts w:ascii="仿宋_GB2312" w:eastAsia="仿宋_GB2312" w:hAnsi="Arial Narrow" w:cs="Arial" w:hint="eastAsia"/>
          <w:sz w:val="28"/>
          <w:szCs w:val="28"/>
        </w:rPr>
        <w:t>（四</w:t>
      </w:r>
      <w:r w:rsidR="00633418" w:rsidRPr="007E27FB">
        <w:rPr>
          <w:rFonts w:ascii="仿宋_GB2312" w:eastAsia="仿宋_GB2312" w:hAnsi="Arial Narrow" w:cs="Arial" w:hint="eastAsia"/>
          <w:sz w:val="28"/>
          <w:szCs w:val="28"/>
        </w:rPr>
        <w:t>）赛场网络环境</w:t>
      </w:r>
    </w:p>
    <w:p w:rsidR="00633418" w:rsidRDefault="00633418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各个赛场需要组建统一的局域网。不能访问局域网以外的网络。</w:t>
      </w:r>
    </w:p>
    <w:p w:rsidR="00123834" w:rsidRPr="004E3785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4E3785">
        <w:rPr>
          <w:rFonts w:ascii="仿宋_GB2312" w:eastAsia="仿宋_GB2312" w:hAnsi="仿宋" w:hint="eastAsia"/>
          <w:bCs w:val="0"/>
          <w:kern w:val="2"/>
          <w:sz w:val="28"/>
          <w:szCs w:val="28"/>
        </w:rPr>
        <w:t>九、技术规范</w:t>
      </w:r>
    </w:p>
    <w:p w:rsidR="00123834" w:rsidRPr="008C3E8A" w:rsidRDefault="00F503D3" w:rsidP="00F503D3">
      <w:pPr>
        <w:pStyle w:val="ad"/>
        <w:widowControl/>
        <w:adjustRightInd w:val="0"/>
        <w:snapToGrid w:val="0"/>
        <w:spacing w:line="560" w:lineRule="exact"/>
        <w:ind w:left="560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（一）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专业教学要求。</w:t>
      </w:r>
    </w:p>
    <w:p w:rsidR="00123834" w:rsidRPr="008C3E8A" w:rsidRDefault="00123834" w:rsidP="00123834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1.职业素养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（1）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具有良好的职业道德，能自觉遵守行业法规、规范和企业规章制度。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（2）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具有良好的人际交往、团队协作能力和客户服务意识。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（3）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具有网络相关的信息安全、知识产权保护和规范意识。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（4）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具有获取前沿信息、学习新知识的能力。 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（5）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具有理解方案、技术支持文档的能力。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（6）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具有编写工作日志、简单实施方案和验收方案的能力。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（7）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具有熟练的</w:t>
      </w:r>
      <w:r w:rsidR="00123834">
        <w:rPr>
          <w:rFonts w:ascii="仿宋_GB2312" w:eastAsia="仿宋_GB2312" w:hAnsi="Times New Roman" w:hint="eastAsia"/>
          <w:sz w:val="28"/>
          <w:szCs w:val="28"/>
        </w:rPr>
        <w:t>制造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技术应用能力。 </w:t>
      </w:r>
    </w:p>
    <w:p w:rsidR="00123834" w:rsidRPr="008C3E8A" w:rsidRDefault="00123834" w:rsidP="00123834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 xml:space="preserve">2.专业知识和技能 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（1）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具有识别</w:t>
      </w:r>
      <w:r w:rsidR="00123834">
        <w:rPr>
          <w:rFonts w:ascii="仿宋_GB2312" w:eastAsia="仿宋_GB2312" w:hAnsi="Times New Roman" w:hint="eastAsia"/>
          <w:sz w:val="28"/>
          <w:szCs w:val="28"/>
        </w:rPr>
        <w:t>3</w:t>
      </w:r>
      <w:r w:rsidR="00123834">
        <w:rPr>
          <w:rFonts w:ascii="仿宋_GB2312" w:eastAsia="仿宋_GB2312" w:hAnsi="Times New Roman"/>
          <w:sz w:val="28"/>
          <w:szCs w:val="28"/>
        </w:rPr>
        <w:t>D打印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词汇、语句，借助翻译工具阅读英文技术资料的能力。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（2）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具有运用常用办公软件进行工作的能力。 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（3）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掌握</w:t>
      </w:r>
      <w:r w:rsidR="00123834">
        <w:rPr>
          <w:rFonts w:ascii="仿宋_GB2312" w:eastAsia="仿宋_GB2312" w:hAnsi="Times New Roman" w:hint="eastAsia"/>
          <w:sz w:val="28"/>
          <w:szCs w:val="28"/>
        </w:rPr>
        <w:t>3</w:t>
      </w:r>
      <w:r w:rsidR="00123834">
        <w:rPr>
          <w:rFonts w:ascii="仿宋_GB2312" w:eastAsia="仿宋_GB2312" w:hAnsi="Times New Roman"/>
          <w:sz w:val="28"/>
          <w:szCs w:val="28"/>
        </w:rPr>
        <w:t>D打印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的基础知识，具有一定的应用能力。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（4）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具有</w:t>
      </w:r>
      <w:r w:rsidR="00123834">
        <w:rPr>
          <w:rFonts w:ascii="仿宋_GB2312" w:eastAsia="仿宋_GB2312" w:hAnsi="Times New Roman" w:hint="eastAsia"/>
          <w:sz w:val="28"/>
          <w:szCs w:val="28"/>
        </w:rPr>
        <w:t>3</w:t>
      </w:r>
      <w:r w:rsidR="00123834">
        <w:rPr>
          <w:rFonts w:ascii="仿宋_GB2312" w:eastAsia="仿宋_GB2312" w:hAnsi="Times New Roman"/>
          <w:sz w:val="28"/>
          <w:szCs w:val="28"/>
        </w:rPr>
        <w:t>D打印机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硬件的安装、调试、维护能力。  </w:t>
      </w:r>
    </w:p>
    <w:p w:rsidR="00123834" w:rsidRPr="008C3E8A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（5）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具有</w:t>
      </w:r>
      <w:r w:rsidR="00123834">
        <w:rPr>
          <w:rFonts w:ascii="仿宋_GB2312" w:eastAsia="仿宋_GB2312" w:hAnsi="Times New Roman" w:hint="eastAsia"/>
          <w:sz w:val="28"/>
          <w:szCs w:val="28"/>
        </w:rPr>
        <w:t>数字建模</w:t>
      </w:r>
      <w:r w:rsidR="00123834">
        <w:rPr>
          <w:rFonts w:ascii="仿宋_GB2312" w:eastAsia="仿宋_GB2312" w:hAnsi="Times New Roman"/>
          <w:sz w:val="28"/>
          <w:szCs w:val="28"/>
        </w:rPr>
        <w:t>和应用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设计能力。 </w:t>
      </w:r>
    </w:p>
    <w:p w:rsidR="00123834" w:rsidRDefault="0017741F" w:rsidP="0017741F">
      <w:pPr>
        <w:widowControl/>
        <w:adjustRightInd w:val="0"/>
        <w:snapToGrid w:val="0"/>
        <w:spacing w:line="560" w:lineRule="exact"/>
        <w:ind w:leftChars="-100" w:left="-210"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（6）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具有</w:t>
      </w:r>
      <w:r w:rsidR="00123834">
        <w:rPr>
          <w:rFonts w:ascii="仿宋_GB2312" w:eastAsia="仿宋_GB2312" w:hAnsi="Times New Roman" w:hint="eastAsia"/>
          <w:sz w:val="28"/>
          <w:szCs w:val="28"/>
        </w:rPr>
        <w:t>3</w:t>
      </w:r>
      <w:r w:rsidR="00123834">
        <w:rPr>
          <w:rFonts w:ascii="仿宋_GB2312" w:eastAsia="仿宋_GB2312" w:hAnsi="Times New Roman"/>
          <w:sz w:val="28"/>
          <w:szCs w:val="28"/>
        </w:rPr>
        <w:t>D打印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>制作</w:t>
      </w:r>
      <w:r w:rsidR="00123834">
        <w:rPr>
          <w:rFonts w:ascii="仿宋_GB2312" w:eastAsia="仿宋_GB2312" w:hAnsi="Times New Roman" w:hint="eastAsia"/>
          <w:sz w:val="28"/>
          <w:szCs w:val="28"/>
        </w:rPr>
        <w:t>模型</w:t>
      </w:r>
      <w:r w:rsidR="00123834" w:rsidRPr="008C3E8A">
        <w:rPr>
          <w:rFonts w:ascii="仿宋_GB2312" w:eastAsia="仿宋_GB2312" w:hAnsi="Times New Roman" w:hint="eastAsia"/>
          <w:sz w:val="28"/>
          <w:szCs w:val="28"/>
        </w:rPr>
        <w:t xml:space="preserve">的能力。  </w:t>
      </w:r>
    </w:p>
    <w:p w:rsidR="007221A6" w:rsidRPr="008C3E8A" w:rsidRDefault="007221A6" w:rsidP="007221A6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（二）职业技术标准</w:t>
      </w:r>
    </w:p>
    <w:p w:rsidR="007221A6" w:rsidRDefault="007221A6" w:rsidP="007221A6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学生</w:t>
      </w:r>
      <w:r w:rsidR="00E67950">
        <w:rPr>
          <w:rFonts w:ascii="仿宋_GB2312" w:eastAsia="仿宋_GB2312" w:hAnsi="Times New Roman" w:hint="eastAsia"/>
          <w:sz w:val="28"/>
          <w:szCs w:val="28"/>
        </w:rPr>
        <w:t>需</w:t>
      </w:r>
      <w:r>
        <w:rPr>
          <w:rFonts w:ascii="仿宋_GB2312" w:eastAsia="仿宋_GB2312" w:hAnsi="Times New Roman"/>
          <w:sz w:val="28"/>
          <w:szCs w:val="28"/>
        </w:rPr>
        <w:t>了解</w:t>
      </w:r>
      <w:r>
        <w:rPr>
          <w:rFonts w:ascii="仿宋_GB2312" w:eastAsia="仿宋_GB2312" w:hAnsi="Times New Roman" w:hint="eastAsia"/>
          <w:sz w:val="28"/>
          <w:szCs w:val="28"/>
        </w:rPr>
        <w:t>3</w:t>
      </w:r>
      <w:r>
        <w:rPr>
          <w:rFonts w:ascii="仿宋_GB2312" w:eastAsia="仿宋_GB2312" w:hAnsi="Times New Roman"/>
          <w:sz w:val="28"/>
          <w:szCs w:val="28"/>
        </w:rPr>
        <w:t>D</w:t>
      </w:r>
      <w:r>
        <w:rPr>
          <w:rFonts w:ascii="仿宋_GB2312" w:eastAsia="仿宋_GB2312" w:hAnsi="Times New Roman" w:hint="eastAsia"/>
          <w:sz w:val="28"/>
          <w:szCs w:val="28"/>
        </w:rPr>
        <w:t>打印</w:t>
      </w:r>
      <w:r>
        <w:rPr>
          <w:rFonts w:ascii="仿宋_GB2312" w:eastAsia="仿宋_GB2312" w:hAnsi="Times New Roman"/>
          <w:sz w:val="28"/>
          <w:szCs w:val="28"/>
        </w:rPr>
        <w:t>（</w:t>
      </w:r>
      <w:r>
        <w:rPr>
          <w:rFonts w:ascii="仿宋_GB2312" w:eastAsia="仿宋_GB2312" w:hAnsi="Times New Roman" w:hint="eastAsia"/>
          <w:sz w:val="28"/>
          <w:szCs w:val="28"/>
        </w:rPr>
        <w:t>增材制造</w:t>
      </w:r>
      <w:r>
        <w:rPr>
          <w:rFonts w:ascii="仿宋_GB2312" w:eastAsia="仿宋_GB2312" w:hAnsi="Times New Roman"/>
          <w:sz w:val="28"/>
          <w:szCs w:val="28"/>
        </w:rPr>
        <w:t>）</w:t>
      </w:r>
      <w:r>
        <w:rPr>
          <w:rFonts w:ascii="仿宋_GB2312" w:eastAsia="仿宋_GB2312" w:hAnsi="Times New Roman" w:hint="eastAsia"/>
          <w:sz w:val="28"/>
          <w:szCs w:val="28"/>
        </w:rPr>
        <w:t>的</w:t>
      </w:r>
      <w:r>
        <w:rPr>
          <w:rFonts w:ascii="仿宋_GB2312" w:eastAsia="仿宋_GB2312" w:hAnsi="Times New Roman"/>
          <w:sz w:val="28"/>
          <w:szCs w:val="28"/>
        </w:rPr>
        <w:t>基本原理</w:t>
      </w:r>
      <w:r>
        <w:rPr>
          <w:rFonts w:ascii="仿宋_GB2312" w:eastAsia="仿宋_GB2312" w:hAnsi="Times New Roman" w:hint="eastAsia"/>
          <w:sz w:val="28"/>
          <w:szCs w:val="28"/>
        </w:rPr>
        <w:t>、</w:t>
      </w:r>
      <w:r>
        <w:rPr>
          <w:rFonts w:ascii="仿宋_GB2312" w:eastAsia="仿宋_GB2312" w:hAnsi="Times New Roman"/>
          <w:sz w:val="28"/>
          <w:szCs w:val="28"/>
        </w:rPr>
        <w:t>成形过程</w:t>
      </w:r>
      <w:r>
        <w:rPr>
          <w:rFonts w:ascii="仿宋_GB2312" w:eastAsia="仿宋_GB2312" w:hAnsi="Times New Roman" w:hint="eastAsia"/>
          <w:sz w:val="28"/>
          <w:szCs w:val="28"/>
        </w:rPr>
        <w:t>和</w:t>
      </w:r>
      <w:r>
        <w:rPr>
          <w:rFonts w:ascii="仿宋_GB2312" w:eastAsia="仿宋_GB2312" w:hAnsi="Times New Roman"/>
          <w:sz w:val="28"/>
          <w:szCs w:val="28"/>
        </w:rPr>
        <w:t>增材制造工艺的基本知识，并具备</w:t>
      </w:r>
      <w:r>
        <w:rPr>
          <w:rFonts w:ascii="仿宋_GB2312" w:eastAsia="仿宋_GB2312" w:hAnsi="Times New Roman" w:hint="eastAsia"/>
          <w:sz w:val="28"/>
          <w:szCs w:val="28"/>
        </w:rPr>
        <w:t>3</w:t>
      </w:r>
      <w:r>
        <w:rPr>
          <w:rFonts w:ascii="仿宋_GB2312" w:eastAsia="仿宋_GB2312" w:hAnsi="Times New Roman"/>
          <w:sz w:val="28"/>
          <w:szCs w:val="28"/>
        </w:rPr>
        <w:t>D数字建模技术和</w:t>
      </w:r>
      <w:r>
        <w:rPr>
          <w:rFonts w:ascii="仿宋_GB2312" w:eastAsia="仿宋_GB2312" w:hAnsi="Times New Roman" w:hint="eastAsia"/>
          <w:sz w:val="28"/>
          <w:szCs w:val="28"/>
        </w:rPr>
        <w:t>3</w:t>
      </w:r>
      <w:r>
        <w:rPr>
          <w:rFonts w:ascii="仿宋_GB2312" w:eastAsia="仿宋_GB2312" w:hAnsi="Times New Roman"/>
          <w:sz w:val="28"/>
          <w:szCs w:val="28"/>
        </w:rPr>
        <w:t>D应用设计</w:t>
      </w:r>
      <w:r w:rsidRPr="008C3E8A">
        <w:rPr>
          <w:rFonts w:ascii="仿宋_GB2312" w:eastAsia="仿宋_GB2312" w:hAnsi="Times New Roman" w:hint="eastAsia"/>
          <w:sz w:val="28"/>
          <w:szCs w:val="28"/>
        </w:rPr>
        <w:t>所需的知识和技能，并能结合</w:t>
      </w:r>
      <w:r>
        <w:rPr>
          <w:rFonts w:ascii="仿宋_GB2312" w:eastAsia="仿宋_GB2312" w:hAnsi="Times New Roman" w:hint="eastAsia"/>
          <w:sz w:val="28"/>
          <w:szCs w:val="28"/>
        </w:rPr>
        <w:t>传统机械制造、</w:t>
      </w:r>
      <w:r>
        <w:rPr>
          <w:rFonts w:ascii="仿宋_GB2312" w:eastAsia="仿宋_GB2312" w:hAnsi="Times New Roman"/>
          <w:sz w:val="28"/>
          <w:szCs w:val="28"/>
        </w:rPr>
        <w:t>计算</w:t>
      </w:r>
      <w:r>
        <w:rPr>
          <w:rFonts w:ascii="仿宋_GB2312" w:eastAsia="仿宋_GB2312" w:hAnsi="Times New Roman" w:hint="eastAsia"/>
          <w:sz w:val="28"/>
          <w:szCs w:val="28"/>
        </w:rPr>
        <w:t>机应用</w:t>
      </w:r>
      <w:r>
        <w:rPr>
          <w:rFonts w:ascii="仿宋_GB2312" w:eastAsia="仿宋_GB2312" w:hAnsi="Times New Roman"/>
          <w:sz w:val="28"/>
          <w:szCs w:val="28"/>
        </w:rPr>
        <w:t>的</w:t>
      </w:r>
      <w:r w:rsidRPr="008C3E8A">
        <w:rPr>
          <w:rFonts w:ascii="仿宋_GB2312" w:eastAsia="仿宋_GB2312" w:hAnsi="Times New Roman" w:hint="eastAsia"/>
          <w:sz w:val="28"/>
          <w:szCs w:val="28"/>
        </w:rPr>
        <w:t>特点，满足企业生产</w:t>
      </w:r>
      <w:r w:rsidR="00E67950">
        <w:rPr>
          <w:rFonts w:ascii="仿宋_GB2312" w:eastAsia="仿宋_GB2312" w:hAnsi="Times New Roman" w:hint="eastAsia"/>
          <w:sz w:val="28"/>
          <w:szCs w:val="28"/>
        </w:rPr>
        <w:t>的</w:t>
      </w:r>
      <w:r w:rsidRPr="008C3E8A">
        <w:rPr>
          <w:rFonts w:ascii="仿宋_GB2312" w:eastAsia="仿宋_GB2312" w:hAnsi="Times New Roman" w:hint="eastAsia"/>
          <w:sz w:val="28"/>
          <w:szCs w:val="28"/>
        </w:rPr>
        <w:t>实际需求。</w:t>
      </w:r>
    </w:p>
    <w:p w:rsidR="008E4858" w:rsidRPr="008C3E8A" w:rsidRDefault="008E4858" w:rsidP="008E4858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（三）行业技术规范</w:t>
      </w:r>
    </w:p>
    <w:p w:rsidR="008E4858" w:rsidRPr="008C3E8A" w:rsidRDefault="008E4858" w:rsidP="008E4858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1.基础标准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（1）</w:t>
      </w:r>
      <w:r w:rsidR="008E4858" w:rsidRPr="008C3E8A">
        <w:rPr>
          <w:rFonts w:ascii="仿宋_GB2312" w:eastAsia="仿宋_GB2312" w:hAnsi="Times New Roman" w:hint="eastAsia"/>
          <w:sz w:val="28"/>
          <w:szCs w:val="28"/>
        </w:rPr>
        <w:t>GB</w:t>
      </w:r>
      <w:r w:rsidR="00922A85">
        <w:rPr>
          <w:rFonts w:ascii="仿宋_GB2312" w:eastAsia="仿宋_GB2312" w:hAnsi="Times New Roman"/>
          <w:sz w:val="28"/>
          <w:szCs w:val="28"/>
        </w:rPr>
        <w:t>20775-2006</w:t>
      </w:r>
      <w:r w:rsidR="008E4858" w:rsidRPr="008C3E8A">
        <w:rPr>
          <w:rFonts w:ascii="仿宋_GB2312" w:eastAsia="仿宋_GB2312" w:hAnsi="Times New Roman" w:hint="eastAsia"/>
          <w:sz w:val="28"/>
          <w:szCs w:val="28"/>
        </w:rPr>
        <w:t>：</w:t>
      </w:r>
      <w:r w:rsidR="00922A85">
        <w:rPr>
          <w:rFonts w:ascii="仿宋_GB2312" w:eastAsia="仿宋_GB2312" w:hAnsi="Times New Roman" w:hint="eastAsia"/>
          <w:sz w:val="28"/>
          <w:szCs w:val="28"/>
        </w:rPr>
        <w:t>熔融沉积快速成形</w:t>
      </w:r>
      <w:r w:rsidR="00922A85">
        <w:rPr>
          <w:rFonts w:ascii="仿宋_GB2312" w:eastAsia="仿宋_GB2312" w:hAnsi="Times New Roman"/>
          <w:sz w:val="28"/>
          <w:szCs w:val="28"/>
        </w:rPr>
        <w:t>机床</w:t>
      </w:r>
      <w:r w:rsidR="00922A85">
        <w:rPr>
          <w:rFonts w:ascii="仿宋_GB2312" w:eastAsia="仿宋_GB2312" w:hAnsi="Times New Roman" w:hint="eastAsia"/>
          <w:sz w:val="28"/>
          <w:szCs w:val="28"/>
        </w:rPr>
        <w:t>技术</w:t>
      </w:r>
      <w:r w:rsidR="00922A85">
        <w:rPr>
          <w:rFonts w:ascii="仿宋_GB2312" w:eastAsia="仿宋_GB2312" w:hAnsi="Times New Roman"/>
          <w:sz w:val="28"/>
          <w:szCs w:val="28"/>
        </w:rPr>
        <w:t>要求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（2）</w:t>
      </w:r>
      <w:r w:rsidR="008E4858" w:rsidRPr="008C3E8A">
        <w:rPr>
          <w:rFonts w:ascii="仿宋_GB2312" w:eastAsia="仿宋_GB2312" w:hAnsi="Times New Roman" w:hint="eastAsia"/>
          <w:sz w:val="28"/>
          <w:szCs w:val="28"/>
        </w:rPr>
        <w:t>GB</w:t>
      </w:r>
      <w:r w:rsidR="00922A85">
        <w:rPr>
          <w:rFonts w:ascii="仿宋_GB2312" w:eastAsia="仿宋_GB2312" w:hAnsi="Times New Roman" w:hint="eastAsia"/>
          <w:sz w:val="28"/>
          <w:szCs w:val="28"/>
        </w:rPr>
        <w:t>/T</w:t>
      </w:r>
      <w:r w:rsidR="00922A85">
        <w:rPr>
          <w:rFonts w:ascii="仿宋_GB2312" w:eastAsia="仿宋_GB2312" w:hAnsi="Times New Roman"/>
          <w:sz w:val="28"/>
          <w:szCs w:val="28"/>
        </w:rPr>
        <w:t>26701-2011</w:t>
      </w:r>
      <w:r w:rsidR="00922A85">
        <w:rPr>
          <w:rFonts w:ascii="仿宋_GB2312" w:eastAsia="仿宋_GB2312" w:hAnsi="Times New Roman" w:hint="eastAsia"/>
          <w:sz w:val="28"/>
          <w:szCs w:val="28"/>
        </w:rPr>
        <w:t>：模型</w:t>
      </w:r>
      <w:r w:rsidR="00922A85">
        <w:rPr>
          <w:rFonts w:ascii="仿宋_GB2312" w:eastAsia="仿宋_GB2312" w:hAnsi="Times New Roman"/>
          <w:sz w:val="28"/>
          <w:szCs w:val="28"/>
        </w:rPr>
        <w:t>产品通用技术要求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（3）</w:t>
      </w:r>
      <w:r w:rsidR="008E4858" w:rsidRPr="008C3E8A">
        <w:rPr>
          <w:rFonts w:ascii="仿宋_GB2312" w:eastAsia="仿宋_GB2312" w:hAnsi="Times New Roman" w:hint="eastAsia"/>
          <w:sz w:val="28"/>
          <w:szCs w:val="28"/>
        </w:rPr>
        <w:t>GB</w:t>
      </w:r>
      <w:r w:rsidR="00922A85">
        <w:rPr>
          <w:rFonts w:ascii="仿宋_GB2312" w:eastAsia="仿宋_GB2312" w:hAnsi="Times New Roman"/>
          <w:sz w:val="28"/>
          <w:szCs w:val="28"/>
        </w:rPr>
        <w:t>/T31053-2014</w:t>
      </w:r>
      <w:r w:rsidR="00922A85">
        <w:rPr>
          <w:rFonts w:ascii="仿宋_GB2312" w:eastAsia="仿宋_GB2312" w:hAnsi="Times New Roman" w:hint="eastAsia"/>
          <w:sz w:val="28"/>
          <w:szCs w:val="28"/>
        </w:rPr>
        <w:t>：机械</w:t>
      </w:r>
      <w:r w:rsidR="00922A85">
        <w:rPr>
          <w:rFonts w:ascii="仿宋_GB2312" w:eastAsia="仿宋_GB2312" w:hAnsi="Times New Roman"/>
          <w:sz w:val="28"/>
          <w:szCs w:val="28"/>
        </w:rPr>
        <w:t>产品逆向工程</w:t>
      </w:r>
      <w:r w:rsidR="00922A85">
        <w:rPr>
          <w:rFonts w:ascii="仿宋_GB2312" w:eastAsia="仿宋_GB2312" w:hAnsi="Times New Roman" w:hint="eastAsia"/>
          <w:sz w:val="28"/>
          <w:szCs w:val="28"/>
        </w:rPr>
        <w:t>三维</w:t>
      </w:r>
      <w:r w:rsidR="00922A85">
        <w:rPr>
          <w:rFonts w:ascii="仿宋_GB2312" w:eastAsia="仿宋_GB2312" w:hAnsi="Times New Roman"/>
          <w:sz w:val="28"/>
          <w:szCs w:val="28"/>
        </w:rPr>
        <w:t>建模技术要求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（4）</w:t>
      </w:r>
      <w:r w:rsidR="008E4858" w:rsidRPr="008C3E8A">
        <w:rPr>
          <w:rFonts w:ascii="仿宋_GB2312" w:eastAsia="仿宋_GB2312" w:hAnsi="Times New Roman" w:hint="eastAsia"/>
          <w:sz w:val="28"/>
          <w:szCs w:val="28"/>
        </w:rPr>
        <w:t>GB</w:t>
      </w:r>
      <w:r w:rsidR="00922A85">
        <w:rPr>
          <w:rFonts w:ascii="仿宋_GB2312" w:eastAsia="仿宋_GB2312" w:hAnsi="Times New Roman"/>
          <w:sz w:val="28"/>
          <w:szCs w:val="28"/>
        </w:rPr>
        <w:t>26099</w:t>
      </w:r>
      <w:r w:rsidR="00922A85">
        <w:rPr>
          <w:rFonts w:ascii="仿宋_GB2312" w:eastAsia="仿宋_GB2312" w:hAnsi="Times New Roman" w:hint="eastAsia"/>
          <w:sz w:val="28"/>
          <w:szCs w:val="28"/>
        </w:rPr>
        <w:t>.2</w:t>
      </w:r>
      <w:r w:rsidR="00922A85">
        <w:rPr>
          <w:rFonts w:ascii="仿宋_GB2312" w:eastAsia="仿宋_GB2312" w:hAnsi="Times New Roman"/>
          <w:sz w:val="28"/>
          <w:szCs w:val="28"/>
        </w:rPr>
        <w:t>-2010-T</w:t>
      </w:r>
      <w:r w:rsidR="00922A85">
        <w:rPr>
          <w:rFonts w:ascii="仿宋_GB2312" w:eastAsia="仿宋_GB2312" w:hAnsi="Times New Roman" w:hint="eastAsia"/>
          <w:sz w:val="28"/>
          <w:szCs w:val="28"/>
        </w:rPr>
        <w:t>：机械</w:t>
      </w:r>
      <w:r w:rsidR="00922A85">
        <w:rPr>
          <w:rFonts w:ascii="仿宋_GB2312" w:eastAsia="仿宋_GB2312" w:hAnsi="Times New Roman"/>
          <w:sz w:val="28"/>
          <w:szCs w:val="28"/>
        </w:rPr>
        <w:t>产品</w:t>
      </w:r>
      <w:r w:rsidR="00922A85">
        <w:rPr>
          <w:rFonts w:ascii="仿宋_GB2312" w:eastAsia="仿宋_GB2312" w:hAnsi="Times New Roman" w:hint="eastAsia"/>
          <w:sz w:val="28"/>
          <w:szCs w:val="28"/>
        </w:rPr>
        <w:t>三维</w:t>
      </w:r>
      <w:r w:rsidR="00922A85">
        <w:rPr>
          <w:rFonts w:ascii="仿宋_GB2312" w:eastAsia="仿宋_GB2312" w:hAnsi="Times New Roman"/>
          <w:sz w:val="28"/>
          <w:szCs w:val="28"/>
        </w:rPr>
        <w:t>建模通用</w:t>
      </w:r>
      <w:r w:rsidR="00922A85">
        <w:rPr>
          <w:rFonts w:ascii="仿宋_GB2312" w:eastAsia="仿宋_GB2312" w:hAnsi="Times New Roman" w:hint="eastAsia"/>
          <w:sz w:val="28"/>
          <w:szCs w:val="28"/>
        </w:rPr>
        <w:t>规则</w:t>
      </w:r>
    </w:p>
    <w:p w:rsidR="008E4858" w:rsidRPr="008C3E8A" w:rsidRDefault="008E4858" w:rsidP="008E4858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2</w:t>
      </w:r>
      <w:r w:rsidRPr="008C3E8A">
        <w:rPr>
          <w:rFonts w:ascii="仿宋_GB2312" w:eastAsia="仿宋_GB2312" w:hAnsi="Times New Roman" w:hint="eastAsia"/>
          <w:sz w:val="28"/>
          <w:szCs w:val="28"/>
        </w:rPr>
        <w:t>.</w:t>
      </w:r>
      <w:r w:rsidR="00A7442F">
        <w:rPr>
          <w:rFonts w:ascii="仿宋_GB2312" w:eastAsia="仿宋_GB2312" w:hAnsi="Times New Roman"/>
          <w:sz w:val="28"/>
          <w:szCs w:val="28"/>
        </w:rPr>
        <w:t>3D打印</w:t>
      </w:r>
      <w:r w:rsidRPr="008C3E8A">
        <w:rPr>
          <w:rFonts w:ascii="仿宋_GB2312" w:eastAsia="仿宋_GB2312" w:hAnsi="Times New Roman" w:hint="eastAsia"/>
          <w:sz w:val="28"/>
          <w:szCs w:val="28"/>
        </w:rPr>
        <w:t>平台适用标准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（1）</w:t>
      </w:r>
      <w:r w:rsidR="00A7442F">
        <w:rPr>
          <w:rFonts w:ascii="仿宋_GB2312" w:eastAsia="仿宋_GB2312" w:hAnsi="Times New Roman" w:hint="eastAsia"/>
          <w:sz w:val="28"/>
          <w:szCs w:val="28"/>
        </w:rPr>
        <w:t>打印设备工艺</w:t>
      </w:r>
      <w:r w:rsidR="00A7442F">
        <w:rPr>
          <w:rFonts w:ascii="仿宋_GB2312" w:eastAsia="仿宋_GB2312" w:hAnsi="Times New Roman"/>
          <w:sz w:val="28"/>
          <w:szCs w:val="28"/>
        </w:rPr>
        <w:t>标准：熔融</w:t>
      </w:r>
      <w:r w:rsidR="00CD3FA2">
        <w:rPr>
          <w:rFonts w:ascii="仿宋_GB2312" w:eastAsia="仿宋_GB2312" w:hAnsi="Times New Roman" w:hint="eastAsia"/>
          <w:sz w:val="28"/>
          <w:szCs w:val="28"/>
        </w:rPr>
        <w:t>沉积</w:t>
      </w:r>
      <w:r w:rsidR="00A7442F">
        <w:rPr>
          <w:rFonts w:ascii="仿宋_GB2312" w:eastAsia="仿宋_GB2312" w:hAnsi="Times New Roman"/>
          <w:sz w:val="28"/>
          <w:szCs w:val="28"/>
        </w:rPr>
        <w:t>成形设备（</w:t>
      </w:r>
      <w:r w:rsidR="00A7442F">
        <w:rPr>
          <w:rFonts w:ascii="仿宋_GB2312" w:eastAsia="仿宋_GB2312" w:hAnsi="Times New Roman" w:hint="eastAsia"/>
          <w:sz w:val="28"/>
          <w:szCs w:val="28"/>
        </w:rPr>
        <w:t>FDM</w:t>
      </w:r>
      <w:r w:rsidR="00A7442F">
        <w:rPr>
          <w:rFonts w:ascii="仿宋_GB2312" w:eastAsia="仿宋_GB2312" w:hAnsi="Times New Roman"/>
          <w:sz w:val="28"/>
          <w:szCs w:val="28"/>
        </w:rPr>
        <w:t>）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（2）</w:t>
      </w:r>
      <w:r w:rsidR="00A7442F">
        <w:rPr>
          <w:rFonts w:ascii="仿宋_GB2312" w:eastAsia="仿宋_GB2312" w:hAnsi="Times New Roman" w:hint="eastAsia"/>
          <w:sz w:val="28"/>
          <w:szCs w:val="28"/>
        </w:rPr>
        <w:t>打印设备喷头工作</w:t>
      </w:r>
      <w:r w:rsidR="00A7442F">
        <w:rPr>
          <w:rFonts w:ascii="仿宋_GB2312" w:eastAsia="仿宋_GB2312" w:hAnsi="Times New Roman"/>
          <w:sz w:val="28"/>
          <w:szCs w:val="28"/>
        </w:rPr>
        <w:t>温度要求：</w:t>
      </w:r>
      <w:r w:rsidR="00A7442F">
        <w:rPr>
          <w:rFonts w:ascii="仿宋_GB2312" w:eastAsia="仿宋_GB2312" w:hAnsi="Times New Roman" w:hint="eastAsia"/>
          <w:sz w:val="28"/>
          <w:szCs w:val="28"/>
        </w:rPr>
        <w:t>200</w:t>
      </w:r>
      <w:r w:rsidR="00A7442F">
        <w:rPr>
          <w:rFonts w:ascii="仿宋_GB2312" w:eastAsia="仿宋_GB2312" w:hAnsi="Times New Roman"/>
          <w:sz w:val="28"/>
          <w:szCs w:val="28"/>
        </w:rPr>
        <w:t xml:space="preserve"> </w:t>
      </w:r>
      <w:r w:rsidR="00A7442F">
        <w:rPr>
          <w:rFonts w:ascii="仿宋_GB2312" w:eastAsia="仿宋_GB2312" w:hAnsi="Times New Roman"/>
          <w:sz w:val="28"/>
          <w:szCs w:val="28"/>
        </w:rPr>
        <w:t>–</w:t>
      </w:r>
      <w:r w:rsidR="00A7442F">
        <w:rPr>
          <w:rFonts w:ascii="仿宋_GB2312" w:eastAsia="仿宋_GB2312" w:hAnsi="Times New Roman"/>
          <w:sz w:val="28"/>
          <w:szCs w:val="28"/>
        </w:rPr>
        <w:t xml:space="preserve"> 240</w:t>
      </w:r>
      <w:r w:rsidR="00A7442F">
        <w:rPr>
          <w:rFonts w:ascii="仿宋_GB2312" w:eastAsia="仿宋_GB2312" w:hAnsi="Times New Roman"/>
          <w:sz w:val="28"/>
          <w:szCs w:val="28"/>
        </w:rPr>
        <w:t>℃</w:t>
      </w:r>
    </w:p>
    <w:p w:rsidR="008E4858" w:rsidRPr="008C3E8A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（3）</w:t>
      </w:r>
      <w:r w:rsidR="00A7442F">
        <w:rPr>
          <w:rFonts w:ascii="仿宋_GB2312" w:eastAsia="仿宋_GB2312" w:hAnsi="Times New Roman" w:hint="eastAsia"/>
          <w:sz w:val="28"/>
          <w:szCs w:val="28"/>
        </w:rPr>
        <w:t>打印材料</w:t>
      </w:r>
      <w:r w:rsidR="00A7442F">
        <w:rPr>
          <w:rFonts w:ascii="仿宋_GB2312" w:eastAsia="仿宋_GB2312" w:hAnsi="Times New Roman"/>
          <w:sz w:val="28"/>
          <w:szCs w:val="28"/>
        </w:rPr>
        <w:t>要求：ABS、PLA</w:t>
      </w:r>
      <w:r w:rsidR="00A7442F">
        <w:rPr>
          <w:rFonts w:ascii="仿宋_GB2312" w:eastAsia="仿宋_GB2312" w:hAnsi="Times New Roman" w:hint="eastAsia"/>
          <w:sz w:val="28"/>
          <w:szCs w:val="28"/>
        </w:rPr>
        <w:t>快速</w:t>
      </w:r>
      <w:r w:rsidR="00A7442F">
        <w:rPr>
          <w:rFonts w:ascii="仿宋_GB2312" w:eastAsia="仿宋_GB2312" w:hAnsi="Times New Roman"/>
          <w:sz w:val="28"/>
          <w:szCs w:val="28"/>
        </w:rPr>
        <w:t>成形材料</w:t>
      </w:r>
    </w:p>
    <w:p w:rsidR="008E4858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（4）</w:t>
      </w:r>
      <w:r w:rsidR="00A7442F">
        <w:rPr>
          <w:rFonts w:ascii="仿宋_GB2312" w:eastAsia="仿宋_GB2312" w:hAnsi="Times New Roman" w:hint="eastAsia"/>
          <w:sz w:val="28"/>
          <w:szCs w:val="28"/>
        </w:rPr>
        <w:t>建模软件</w:t>
      </w:r>
      <w:r w:rsidR="00A7442F">
        <w:rPr>
          <w:rFonts w:ascii="仿宋_GB2312" w:eastAsia="仿宋_GB2312" w:hAnsi="Times New Roman"/>
          <w:sz w:val="28"/>
          <w:szCs w:val="28"/>
        </w:rPr>
        <w:t>标准：</w:t>
      </w:r>
      <w:r w:rsidR="00A7442F">
        <w:rPr>
          <w:rFonts w:ascii="仿宋_GB2312" w:eastAsia="仿宋_GB2312" w:hAnsi="Times New Roman" w:hint="eastAsia"/>
          <w:sz w:val="28"/>
          <w:szCs w:val="28"/>
        </w:rPr>
        <w:t>可</w:t>
      </w:r>
      <w:r w:rsidR="00A7442F">
        <w:rPr>
          <w:rFonts w:ascii="仿宋_GB2312" w:eastAsia="仿宋_GB2312" w:hAnsi="Times New Roman"/>
          <w:sz w:val="28"/>
          <w:szCs w:val="28"/>
        </w:rPr>
        <w:t>进行简易</w:t>
      </w:r>
      <w:r w:rsidR="00A7442F">
        <w:rPr>
          <w:rFonts w:ascii="仿宋_GB2312" w:eastAsia="仿宋_GB2312" w:hAnsi="Times New Roman" w:hint="eastAsia"/>
          <w:sz w:val="28"/>
          <w:szCs w:val="28"/>
        </w:rPr>
        <w:t>快速</w:t>
      </w:r>
      <w:r w:rsidR="00A7442F">
        <w:rPr>
          <w:rFonts w:ascii="仿宋_GB2312" w:eastAsia="仿宋_GB2312" w:hAnsi="Times New Roman"/>
          <w:sz w:val="28"/>
          <w:szCs w:val="28"/>
        </w:rPr>
        <w:t>建模，</w:t>
      </w:r>
      <w:r w:rsidR="00A7442F">
        <w:rPr>
          <w:rFonts w:ascii="仿宋_GB2312" w:eastAsia="仿宋_GB2312" w:hAnsi="Times New Roman" w:hint="eastAsia"/>
          <w:sz w:val="28"/>
          <w:szCs w:val="28"/>
        </w:rPr>
        <w:t>导出</w:t>
      </w:r>
      <w:r w:rsidR="00A7442F">
        <w:rPr>
          <w:rFonts w:ascii="仿宋_GB2312" w:eastAsia="仿宋_GB2312" w:hAnsi="Times New Roman"/>
          <w:sz w:val="28"/>
          <w:szCs w:val="28"/>
        </w:rPr>
        <w:t>STL模型格式</w:t>
      </w:r>
    </w:p>
    <w:p w:rsidR="008E4858" w:rsidRPr="00A7442F" w:rsidRDefault="0017741F" w:rsidP="0017741F">
      <w:pPr>
        <w:pStyle w:val="ad"/>
        <w:widowControl/>
        <w:adjustRightInd w:val="0"/>
        <w:snapToGrid w:val="0"/>
        <w:spacing w:line="560" w:lineRule="exact"/>
        <w:ind w:left="283" w:firstLineChars="0" w:firstLine="0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（5）</w:t>
      </w:r>
      <w:r w:rsidR="00A7442F">
        <w:rPr>
          <w:rFonts w:ascii="仿宋_GB2312" w:eastAsia="仿宋_GB2312" w:hAnsi="Times New Roman" w:hint="eastAsia"/>
          <w:sz w:val="28"/>
          <w:szCs w:val="28"/>
        </w:rPr>
        <w:t>打印软件标准</w:t>
      </w:r>
      <w:r w:rsidR="00A7442F">
        <w:rPr>
          <w:rFonts w:ascii="仿宋_GB2312" w:eastAsia="仿宋_GB2312" w:hAnsi="Times New Roman"/>
          <w:sz w:val="28"/>
          <w:szCs w:val="28"/>
        </w:rPr>
        <w:t>：可对STL模型格式快速切片，并导出Gcode</w:t>
      </w:r>
      <w:r w:rsidR="00A7442F">
        <w:rPr>
          <w:rFonts w:ascii="仿宋_GB2312" w:eastAsia="仿宋_GB2312" w:hAnsi="Times New Roman" w:hint="eastAsia"/>
          <w:sz w:val="28"/>
          <w:szCs w:val="28"/>
        </w:rPr>
        <w:t>数据</w:t>
      </w:r>
      <w:r w:rsidR="00A7442F">
        <w:rPr>
          <w:rFonts w:ascii="仿宋_GB2312" w:eastAsia="仿宋_GB2312" w:hAnsi="Times New Roman"/>
          <w:sz w:val="28"/>
          <w:szCs w:val="28"/>
        </w:rPr>
        <w:t>格式</w:t>
      </w:r>
    </w:p>
    <w:p w:rsidR="00123834" w:rsidRPr="00123834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123834">
        <w:rPr>
          <w:rFonts w:ascii="仿宋_GB2312" w:eastAsia="仿宋_GB2312" w:hAnsi="仿宋" w:hint="eastAsia"/>
          <w:bCs w:val="0"/>
          <w:kern w:val="2"/>
          <w:sz w:val="28"/>
          <w:szCs w:val="28"/>
        </w:rPr>
        <w:t>十</w:t>
      </w:r>
      <w:r>
        <w:rPr>
          <w:rFonts w:ascii="仿宋_GB2312" w:eastAsia="仿宋_GB2312" w:hAnsi="仿宋" w:hint="eastAsia"/>
          <w:bCs w:val="0"/>
          <w:kern w:val="2"/>
          <w:sz w:val="28"/>
          <w:szCs w:val="28"/>
        </w:rPr>
        <w:t>、</w:t>
      </w:r>
      <w:r w:rsidRPr="00123834">
        <w:rPr>
          <w:rFonts w:ascii="仿宋_GB2312" w:eastAsia="仿宋_GB2312" w:hAnsi="仿宋" w:hint="eastAsia"/>
          <w:bCs w:val="0"/>
          <w:kern w:val="2"/>
          <w:sz w:val="28"/>
          <w:szCs w:val="28"/>
        </w:rPr>
        <w:t>技术平台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（一）计算机：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赛场提供统一配置的比赛用机和备用机。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基本配置：处理器I3≥</w:t>
      </w:r>
      <w:smartTag w:uri="urn:schemas-microsoft-com:office:smarttags" w:element="chmetcnv">
        <w:smartTagPr>
          <w:attr w:name="UnitName" w:val="g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7E27FB">
          <w:rPr>
            <w:rFonts w:ascii="仿宋_GB2312" w:eastAsia="仿宋_GB2312" w:hAnsi="Arial Narrow" w:cs="Arial" w:hint="eastAsia"/>
            <w:sz w:val="28"/>
            <w:szCs w:val="28"/>
          </w:rPr>
          <w:t>3.0G</w:t>
        </w:r>
      </w:smartTag>
      <w:r w:rsidRPr="007E27FB">
        <w:rPr>
          <w:rFonts w:ascii="仿宋_GB2312" w:eastAsia="仿宋_GB2312" w:hAnsi="Arial Narrow" w:cs="Arial" w:hint="eastAsia"/>
          <w:sz w:val="28"/>
          <w:szCs w:val="28"/>
        </w:rPr>
        <w:t>，内存≥</w:t>
      </w:r>
      <w:smartTag w:uri="urn:schemas-microsoft-com:office:smarttags" w:element="chmetcnv">
        <w:smartTagPr>
          <w:attr w:name="UnitName" w:val="g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7E27FB">
          <w:rPr>
            <w:rFonts w:ascii="仿宋_GB2312" w:eastAsia="仿宋_GB2312" w:hAnsi="Arial Narrow" w:cs="Arial" w:hint="eastAsia"/>
            <w:sz w:val="28"/>
            <w:szCs w:val="28"/>
          </w:rPr>
          <w:t>4G</w:t>
        </w:r>
      </w:smartTag>
      <w:r w:rsidRPr="007E27FB">
        <w:rPr>
          <w:rFonts w:ascii="仿宋_GB2312" w:eastAsia="仿宋_GB2312" w:hAnsi="Arial Narrow" w:cs="Arial" w:hint="eastAsia"/>
          <w:sz w:val="28"/>
          <w:szCs w:val="28"/>
        </w:rPr>
        <w:t>，硬盘≥</w:t>
      </w:r>
      <w:smartTag w:uri="urn:schemas-microsoft-com:office:smarttags" w:element="chmetcnv">
        <w:smartTagPr>
          <w:attr w:name="UnitName" w:val="g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7E27FB">
          <w:rPr>
            <w:rFonts w:ascii="仿宋_GB2312" w:eastAsia="仿宋_GB2312" w:hAnsi="Arial Narrow" w:cs="Arial" w:hint="eastAsia"/>
            <w:sz w:val="28"/>
            <w:szCs w:val="28"/>
          </w:rPr>
          <w:t>100G</w:t>
        </w:r>
      </w:smartTag>
      <w:r w:rsidRPr="007E27FB">
        <w:rPr>
          <w:rFonts w:ascii="仿宋_GB2312" w:eastAsia="仿宋_GB2312" w:hAnsi="Arial Narrow" w:cs="Arial" w:hint="eastAsia"/>
          <w:sz w:val="28"/>
          <w:szCs w:val="28"/>
        </w:rPr>
        <w:t>，独立显卡（显存≥</w:t>
      </w:r>
      <w:smartTag w:uri="urn:schemas-microsoft-com:office:smarttags" w:element="chmetcnv">
        <w:smartTagPr>
          <w:attr w:name="UnitName" w:val="g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7E27FB">
          <w:rPr>
            <w:rFonts w:ascii="仿宋_GB2312" w:eastAsia="仿宋_GB2312" w:hAnsi="Arial Narrow" w:cs="Arial" w:hint="eastAsia"/>
            <w:sz w:val="28"/>
            <w:szCs w:val="28"/>
          </w:rPr>
          <w:t>1G</w:t>
        </w:r>
      </w:smartTag>
      <w:r w:rsidRPr="007E27FB">
        <w:rPr>
          <w:rFonts w:ascii="仿宋_GB2312" w:eastAsia="仿宋_GB2312" w:hAnsi="Arial Narrow" w:cs="Arial" w:hint="eastAsia"/>
          <w:sz w:val="28"/>
          <w:szCs w:val="28"/>
        </w:rPr>
        <w:t>，且支持OpenGL3.0以上），17寸及以上显示器。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安装Windows 7操作系统；搜狗拼音、五笔输入法；Office 2007或以上版本；Adobe Reader 9或以上版本。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（二）3</w:t>
      </w:r>
      <w:r w:rsidRPr="007E27FB">
        <w:rPr>
          <w:rFonts w:ascii="仿宋_GB2312" w:eastAsia="仿宋_GB2312" w:hAnsi="Arial Narrow" w:cs="Arial"/>
          <w:sz w:val="28"/>
          <w:szCs w:val="28"/>
        </w:rPr>
        <w:t>D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打印机：</w:t>
      </w:r>
      <w:r w:rsidRPr="007E27FB">
        <w:rPr>
          <w:rFonts w:ascii="仿宋_GB2312" w:eastAsia="仿宋_GB2312" w:hAnsi="Arial Narrow" w:cs="Arial"/>
          <w:sz w:val="28"/>
          <w:szCs w:val="28"/>
        </w:rPr>
        <w:t>HORI（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弘瑞</w:t>
      </w:r>
      <w:r w:rsidRPr="007E27FB">
        <w:rPr>
          <w:rFonts w:ascii="仿宋_GB2312" w:eastAsia="仿宋_GB2312" w:hAnsi="Arial Narrow" w:cs="Arial"/>
          <w:sz w:val="28"/>
          <w:szCs w:val="28"/>
        </w:rPr>
        <w:t>）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</w:t>
      </w:r>
    </w:p>
    <w:tbl>
      <w:tblPr>
        <w:tblW w:w="4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3456"/>
      </w:tblGrid>
      <w:tr w:rsidR="00123834" w:rsidRPr="00FD3E28" w:rsidTr="00A45D23">
        <w:trPr>
          <w:trHeight w:val="540"/>
          <w:jc w:val="center"/>
        </w:trPr>
        <w:tc>
          <w:tcPr>
            <w:tcW w:w="1356" w:type="dxa"/>
            <w:shd w:val="clear" w:color="auto" w:fill="D9D9D9" w:themeFill="background1" w:themeFillShade="D9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b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b/>
                <w:sz w:val="24"/>
              </w:rPr>
              <w:t>项</w:t>
            </w:r>
            <w:r w:rsidRPr="003F45C3">
              <w:rPr>
                <w:rFonts w:asciiTheme="minorEastAsia" w:hAnsiTheme="minorEastAsia" w:cs="仿宋_GB2312"/>
                <w:b/>
                <w:sz w:val="24"/>
              </w:rPr>
              <w:t xml:space="preserve">   </w:t>
            </w:r>
            <w:r w:rsidRPr="003F45C3">
              <w:rPr>
                <w:rFonts w:asciiTheme="minorEastAsia" w:hAnsiTheme="minorEastAsia" w:cs="仿宋_GB2312" w:hint="eastAsia"/>
                <w:b/>
                <w:sz w:val="24"/>
              </w:rPr>
              <w:t>目</w:t>
            </w:r>
          </w:p>
        </w:tc>
        <w:tc>
          <w:tcPr>
            <w:tcW w:w="3456" w:type="dxa"/>
            <w:shd w:val="clear" w:color="auto" w:fill="D9D9D9" w:themeFill="background1" w:themeFillShade="D9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b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b/>
                <w:sz w:val="24"/>
              </w:rPr>
              <w:t>技术参数规格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成型原理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F503D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熔融</w:t>
            </w:r>
            <w:r w:rsidR="00F503D3">
              <w:rPr>
                <w:rFonts w:asciiTheme="minorEastAsia" w:hAnsiTheme="minorEastAsia" w:cs="仿宋_GB2312" w:hint="eastAsia"/>
                <w:sz w:val="24"/>
              </w:rPr>
              <w:t>沉积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（</w:t>
            </w:r>
            <w:r w:rsidRPr="003F45C3">
              <w:rPr>
                <w:rFonts w:asciiTheme="minorEastAsia" w:hAnsiTheme="minorEastAsia" w:cs="仿宋_GB2312"/>
                <w:sz w:val="24"/>
              </w:rPr>
              <w:t>FDM)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成型体积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/>
                <w:sz w:val="24"/>
              </w:rPr>
              <w:t>2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40×190×255毫米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打印精度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/>
                <w:sz w:val="24"/>
              </w:rPr>
              <w:t>0.05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毫米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使用耗材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Φ</w:t>
            </w:r>
            <w:r w:rsidRPr="003F45C3">
              <w:rPr>
                <w:rFonts w:asciiTheme="minorEastAsia" w:hAnsiTheme="minorEastAsia" w:cs="仿宋_GB2312"/>
                <w:sz w:val="24"/>
              </w:rPr>
              <w:t>1.75mm PLA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、</w:t>
            </w:r>
            <w:r w:rsidRPr="003F45C3">
              <w:rPr>
                <w:rFonts w:asciiTheme="minorEastAsia" w:hAnsiTheme="minorEastAsia" w:cs="仿宋_GB2312"/>
                <w:sz w:val="24"/>
              </w:rPr>
              <w:t>ABS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、</w:t>
            </w:r>
            <w:r w:rsidRPr="003F45C3">
              <w:rPr>
                <w:rFonts w:asciiTheme="minorEastAsia" w:hAnsiTheme="minorEastAsia" w:cs="仿宋_GB2312"/>
                <w:sz w:val="24"/>
              </w:rPr>
              <w:t>PVA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等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喷嘴直径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/>
                <w:sz w:val="24"/>
              </w:rPr>
              <w:t xml:space="preserve">0.4 </w:t>
            </w:r>
            <w:r w:rsidRPr="003F45C3">
              <w:rPr>
                <w:rFonts w:asciiTheme="minorEastAsia" w:hAnsiTheme="minorEastAsia" w:cs="仿宋_GB2312" w:hint="eastAsia"/>
                <w:sz w:val="24"/>
              </w:rPr>
              <w:t>毫米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喷头数量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单喷头，风扇冷却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喷头结构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模块化结构，适合柔性材料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供丝方式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近程送料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断电续打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支持</w:t>
            </w:r>
          </w:p>
        </w:tc>
      </w:tr>
      <w:tr w:rsidR="00123834" w:rsidRPr="00FD3E28" w:rsidTr="00A45D23">
        <w:trPr>
          <w:trHeight w:val="397"/>
          <w:jc w:val="center"/>
        </w:trPr>
        <w:tc>
          <w:tcPr>
            <w:tcW w:w="13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断料提醒</w:t>
            </w:r>
          </w:p>
        </w:tc>
        <w:tc>
          <w:tcPr>
            <w:tcW w:w="3456" w:type="dxa"/>
            <w:vAlign w:val="center"/>
          </w:tcPr>
          <w:p w:rsidR="00123834" w:rsidRPr="003F45C3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sz w:val="24"/>
              </w:rPr>
            </w:pPr>
            <w:r w:rsidRPr="003F45C3">
              <w:rPr>
                <w:rFonts w:asciiTheme="minorEastAsia" w:hAnsiTheme="minorEastAsia" w:cs="仿宋_GB2312" w:hint="eastAsia"/>
                <w:sz w:val="24"/>
              </w:rPr>
              <w:t>支持</w:t>
            </w:r>
          </w:p>
        </w:tc>
      </w:tr>
    </w:tbl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（三）竞赛软件：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3D One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Plus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、</w:t>
      </w:r>
      <w:r w:rsidRPr="007E27FB">
        <w:rPr>
          <w:rFonts w:ascii="仿宋_GB2312" w:eastAsia="仿宋_GB2312" w:hAnsi="Arial Narrow" w:cs="Arial"/>
          <w:sz w:val="28"/>
          <w:szCs w:val="28"/>
        </w:rPr>
        <w:t>HORI（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弘瑞</w:t>
      </w:r>
      <w:r w:rsidRPr="007E27FB">
        <w:rPr>
          <w:rFonts w:ascii="仿宋_GB2312" w:eastAsia="仿宋_GB2312" w:hAnsi="Arial Narrow" w:cs="Arial"/>
          <w:sz w:val="28"/>
          <w:szCs w:val="28"/>
        </w:rPr>
        <w:t>）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D打印切片软件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（四）赛场提供</w:t>
      </w:r>
      <w:r w:rsidRPr="007E27FB">
        <w:rPr>
          <w:rFonts w:ascii="仿宋_GB2312" w:eastAsia="仿宋_GB2312" w:hAnsi="Arial Narrow" w:cs="Arial"/>
          <w:sz w:val="28"/>
          <w:szCs w:val="28"/>
        </w:rPr>
        <w:t>工具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1976"/>
      </w:tblGrid>
      <w:tr w:rsidR="00123834" w:rsidRPr="0056125D" w:rsidTr="00A45D23">
        <w:trPr>
          <w:trHeight w:val="517"/>
          <w:jc w:val="center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123834" w:rsidRPr="0056125D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b/>
                <w:sz w:val="24"/>
              </w:rPr>
            </w:pPr>
            <w:r>
              <w:rPr>
                <w:rFonts w:asciiTheme="minorEastAsia" w:hAnsiTheme="minorEastAsia" w:cs="仿宋_GB2312" w:hint="eastAsia"/>
                <w:b/>
                <w:sz w:val="24"/>
              </w:rPr>
              <w:t>名  称</w:t>
            </w:r>
          </w:p>
        </w:tc>
        <w:tc>
          <w:tcPr>
            <w:tcW w:w="1976" w:type="dxa"/>
            <w:shd w:val="clear" w:color="auto" w:fill="D9D9D9" w:themeFill="background1" w:themeFillShade="D9"/>
            <w:vAlign w:val="center"/>
          </w:tcPr>
          <w:p w:rsidR="00123834" w:rsidRPr="0056125D" w:rsidRDefault="00123834" w:rsidP="00A45D23">
            <w:pPr>
              <w:tabs>
                <w:tab w:val="left" w:pos="1260"/>
              </w:tabs>
              <w:jc w:val="center"/>
              <w:rPr>
                <w:rFonts w:asciiTheme="minorEastAsia" w:hAnsiTheme="minorEastAsia" w:cs="仿宋_GB2312"/>
                <w:b/>
                <w:sz w:val="24"/>
              </w:rPr>
            </w:pPr>
            <w:r w:rsidRPr="0056125D">
              <w:rPr>
                <w:rFonts w:asciiTheme="minorEastAsia" w:hAnsiTheme="minorEastAsia" w:cs="仿宋_GB2312" w:hint="eastAsia"/>
                <w:b/>
                <w:sz w:val="24"/>
              </w:rPr>
              <w:t>数  量</w:t>
            </w:r>
          </w:p>
        </w:tc>
      </w:tr>
      <w:tr w:rsidR="00123834" w:rsidRPr="00DC3FDF" w:rsidTr="00A45D23">
        <w:trPr>
          <w:trHeight w:val="113"/>
          <w:jc w:val="center"/>
        </w:trPr>
        <w:tc>
          <w:tcPr>
            <w:tcW w:w="212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DC3FDF"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  <w:t>PLA耗材</w:t>
            </w:r>
          </w:p>
        </w:tc>
        <w:tc>
          <w:tcPr>
            <w:tcW w:w="197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34717C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1卷</w:t>
            </w:r>
          </w:p>
        </w:tc>
      </w:tr>
      <w:tr w:rsidR="00123834" w:rsidRPr="00DC3FDF" w:rsidTr="00A45D23">
        <w:trPr>
          <w:trHeight w:val="113"/>
          <w:jc w:val="center"/>
        </w:trPr>
        <w:tc>
          <w:tcPr>
            <w:tcW w:w="212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DC3FDF"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  <w:t>防</w:t>
            </w:r>
            <w:r w:rsidRPr="00DC3FDF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翘边</w:t>
            </w:r>
            <w:r w:rsidRPr="00DC3FDF"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  <w:t>胶水</w:t>
            </w:r>
          </w:p>
        </w:tc>
        <w:tc>
          <w:tcPr>
            <w:tcW w:w="197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34717C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1个</w:t>
            </w:r>
          </w:p>
        </w:tc>
      </w:tr>
      <w:tr w:rsidR="00123834" w:rsidRPr="00DC3FDF" w:rsidTr="00A45D23">
        <w:trPr>
          <w:trHeight w:val="113"/>
          <w:jc w:val="center"/>
        </w:trPr>
        <w:tc>
          <w:tcPr>
            <w:tcW w:w="212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DC3FDF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胶水抹平</w:t>
            </w:r>
            <w:r w:rsidRPr="00DC3FDF"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  <w:t>器</w:t>
            </w:r>
          </w:p>
        </w:tc>
        <w:tc>
          <w:tcPr>
            <w:tcW w:w="197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34717C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1个</w:t>
            </w:r>
          </w:p>
        </w:tc>
      </w:tr>
      <w:tr w:rsidR="00123834" w:rsidRPr="00DC3FDF" w:rsidTr="00A45D23">
        <w:trPr>
          <w:trHeight w:val="113"/>
          <w:jc w:val="center"/>
        </w:trPr>
        <w:tc>
          <w:tcPr>
            <w:tcW w:w="212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DC3FDF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模型</w:t>
            </w:r>
            <w:r w:rsidRPr="00DC3FDF"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  <w:t>撬棍</w:t>
            </w:r>
          </w:p>
        </w:tc>
        <w:tc>
          <w:tcPr>
            <w:tcW w:w="1976" w:type="dxa"/>
          </w:tcPr>
          <w:p w:rsidR="00123834" w:rsidRPr="0034717C" w:rsidRDefault="00123834" w:rsidP="00A45D23">
            <w:pPr>
              <w:pStyle w:val="a4"/>
              <w:widowControl/>
              <w:jc w:val="center"/>
              <w:rPr>
                <w:rFonts w:asciiTheme="minorEastAsia" w:eastAsiaTheme="minorEastAsia" w:hAnsiTheme="minorEastAsia" w:cs="仿宋_GB2312"/>
                <w:sz w:val="24"/>
                <w:szCs w:val="24"/>
                <w:shd w:val="clear" w:color="auto" w:fill="FFFFFF"/>
              </w:rPr>
            </w:pPr>
            <w:r w:rsidRPr="0034717C">
              <w:rPr>
                <w:rFonts w:asciiTheme="minorEastAsia" w:eastAsiaTheme="minorEastAsia" w:hAnsiTheme="minorEastAsia" w:cs="仿宋_GB2312" w:hint="eastAsia"/>
                <w:sz w:val="24"/>
                <w:szCs w:val="24"/>
                <w:shd w:val="clear" w:color="auto" w:fill="FFFFFF"/>
              </w:rPr>
              <w:t>1把</w:t>
            </w:r>
          </w:p>
        </w:tc>
      </w:tr>
    </w:tbl>
    <w:p w:rsidR="00123834" w:rsidRPr="00123834" w:rsidRDefault="0012383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</w:p>
    <w:p w:rsidR="00633418" w:rsidRPr="00123834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123834">
        <w:rPr>
          <w:rFonts w:ascii="仿宋_GB2312" w:eastAsia="仿宋_GB2312" w:hAnsi="仿宋" w:hint="eastAsia"/>
          <w:bCs w:val="0"/>
          <w:kern w:val="2"/>
          <w:sz w:val="28"/>
          <w:szCs w:val="28"/>
        </w:rPr>
        <w:t>十一</w:t>
      </w:r>
      <w:r w:rsidR="00633418" w:rsidRPr="00123834">
        <w:rPr>
          <w:rFonts w:ascii="仿宋_GB2312" w:eastAsia="仿宋_GB2312" w:hAnsi="仿宋" w:hint="eastAsia"/>
          <w:bCs w:val="0"/>
          <w:kern w:val="2"/>
          <w:sz w:val="28"/>
          <w:szCs w:val="28"/>
        </w:rPr>
        <w:t>、成绩评定</w:t>
      </w:r>
    </w:p>
    <w:p w:rsidR="001747D1" w:rsidRPr="007E27FB" w:rsidRDefault="001747D1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（一）评分原则</w:t>
      </w:r>
    </w:p>
    <w:p w:rsidR="002F113C" w:rsidRPr="007E27FB" w:rsidRDefault="002F113C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评分以“公平、公正、公开”为原则，采用过程评价与结果评价相结合、能力评价与职业素养评价相结合的方式。为了保证评判“公平、公正、公开”，采取以下措施：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="00F62F5E" w:rsidRPr="007E27FB">
        <w:rPr>
          <w:rFonts w:ascii="仿宋_GB2312" w:eastAsia="仿宋_GB2312" w:hAnsi="Arial Narrow" w:cs="Arial" w:hint="eastAsia"/>
          <w:sz w:val="28"/>
          <w:szCs w:val="28"/>
        </w:rPr>
        <w:t>竞赛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样题赛前一个月左右公开</w:t>
      </w:r>
      <w:r w:rsidR="008B4808"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认真调试各比赛用工位仪器设备，保证</w:t>
      </w:r>
      <w:r w:rsidR="00F62F5E" w:rsidRPr="007E27FB">
        <w:rPr>
          <w:rFonts w:ascii="仿宋_GB2312" w:eastAsia="仿宋_GB2312" w:hAnsi="Arial Narrow" w:cs="Arial" w:hint="eastAsia"/>
          <w:sz w:val="28"/>
          <w:szCs w:val="28"/>
        </w:rPr>
        <w:t>各工位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一致</w:t>
      </w:r>
      <w:r w:rsidR="008B4808"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裁判队伍</w:t>
      </w:r>
      <w:r w:rsidR="00A63FFD" w:rsidRPr="007E27FB">
        <w:rPr>
          <w:rFonts w:ascii="仿宋_GB2312" w:eastAsia="仿宋_GB2312" w:hAnsi="Arial Narrow" w:cs="Arial" w:hint="eastAsia"/>
          <w:sz w:val="28"/>
          <w:szCs w:val="28"/>
        </w:rPr>
        <w:t>赛前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封闭培训，统一评判标准，掌握分析报告的评判标准，并对裁判的评判进行分析对比，对不合理的评判进行纠正，以保证裁判标准一致</w:t>
      </w:r>
      <w:r w:rsidR="008B4808"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4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加强</w:t>
      </w:r>
      <w:r w:rsidR="00A63FFD" w:rsidRPr="007E27FB">
        <w:rPr>
          <w:rFonts w:ascii="仿宋_GB2312" w:eastAsia="仿宋_GB2312" w:hAnsi="Arial Narrow" w:cs="Arial" w:hint="eastAsia"/>
          <w:sz w:val="28"/>
          <w:szCs w:val="28"/>
        </w:rPr>
        <w:t>赛题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保密工作。</w:t>
      </w:r>
    </w:p>
    <w:p w:rsidR="001747D1" w:rsidRPr="007E27FB" w:rsidRDefault="001747D1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（二）评分方法</w:t>
      </w:r>
    </w:p>
    <w:p w:rsidR="001747D1" w:rsidRPr="007E27FB" w:rsidRDefault="001747D1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1</w:t>
      </w:r>
      <w:r w:rsidR="00F435E4" w:rsidRPr="007E27FB">
        <w:rPr>
          <w:rFonts w:ascii="仿宋_GB2312" w:eastAsia="仿宋_GB2312" w:hAnsi="Arial Narrow" w:cs="Arial" w:hint="eastAsia"/>
          <w:sz w:val="28"/>
          <w:szCs w:val="28"/>
        </w:rPr>
        <w:t>．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作品</w:t>
      </w:r>
      <w:r w:rsidR="00AA1CEA" w:rsidRPr="007E27FB">
        <w:rPr>
          <w:rFonts w:ascii="仿宋_GB2312" w:eastAsia="仿宋_GB2312" w:hAnsi="Arial Narrow" w:cs="Arial" w:hint="eastAsia"/>
          <w:sz w:val="28"/>
          <w:szCs w:val="28"/>
        </w:rPr>
        <w:t>使用3</w:t>
      </w:r>
      <w:r w:rsidR="00AA1CEA" w:rsidRPr="007E27FB">
        <w:rPr>
          <w:rFonts w:ascii="仿宋_GB2312" w:eastAsia="仿宋_GB2312" w:hAnsi="Arial Narrow" w:cs="Arial"/>
          <w:sz w:val="28"/>
          <w:szCs w:val="28"/>
        </w:rPr>
        <w:t>DOne</w:t>
      </w:r>
      <w:r w:rsidR="00AA1CEA" w:rsidRPr="007E27FB">
        <w:rPr>
          <w:rFonts w:ascii="仿宋_GB2312" w:eastAsia="仿宋_GB2312" w:hAnsi="Arial Narrow" w:cs="Arial" w:hint="eastAsia"/>
          <w:sz w:val="28"/>
          <w:szCs w:val="28"/>
        </w:rPr>
        <w:t>建模</w:t>
      </w:r>
      <w:r w:rsidR="00AA1CEA" w:rsidRPr="007E27FB">
        <w:rPr>
          <w:rFonts w:ascii="仿宋_GB2312" w:eastAsia="仿宋_GB2312" w:hAnsi="Arial Narrow" w:cs="Arial"/>
          <w:sz w:val="28"/>
          <w:szCs w:val="28"/>
        </w:rPr>
        <w:t>软件制作，并通过</w:t>
      </w:r>
      <w:r w:rsidR="00AA1CEA"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="00AA1CEA" w:rsidRPr="007E27FB">
        <w:rPr>
          <w:rFonts w:ascii="仿宋_GB2312" w:eastAsia="仿宋_GB2312" w:hAnsi="Arial Narrow" w:cs="Arial"/>
          <w:sz w:val="28"/>
          <w:szCs w:val="28"/>
        </w:rPr>
        <w:t>D打印机</w:t>
      </w:r>
      <w:r w:rsidR="00AA1CEA" w:rsidRPr="007E27FB">
        <w:rPr>
          <w:rFonts w:ascii="仿宋_GB2312" w:eastAsia="仿宋_GB2312" w:hAnsi="Arial Narrow" w:cs="Arial" w:hint="eastAsia"/>
          <w:sz w:val="28"/>
          <w:szCs w:val="28"/>
        </w:rPr>
        <w:t>把</w:t>
      </w:r>
      <w:r w:rsidR="00AA1CEA" w:rsidRPr="007E27FB">
        <w:rPr>
          <w:rFonts w:ascii="仿宋_GB2312" w:eastAsia="仿宋_GB2312" w:hAnsi="Arial Narrow" w:cs="Arial"/>
          <w:sz w:val="28"/>
          <w:szCs w:val="28"/>
        </w:rPr>
        <w:t>模型打印</w:t>
      </w:r>
      <w:r w:rsidR="00AA1CEA" w:rsidRPr="007E27FB">
        <w:rPr>
          <w:rFonts w:ascii="仿宋_GB2312" w:eastAsia="仿宋_GB2312" w:hAnsi="Arial Narrow" w:cs="Arial" w:hint="eastAsia"/>
          <w:sz w:val="28"/>
          <w:szCs w:val="28"/>
        </w:rPr>
        <w:t>成实物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，</w:t>
      </w:r>
      <w:r w:rsidR="00AA1CEA" w:rsidRPr="007E27FB">
        <w:rPr>
          <w:rFonts w:ascii="仿宋_GB2312" w:eastAsia="仿宋_GB2312" w:hAnsi="Arial Narrow" w:cs="Arial" w:hint="eastAsia"/>
          <w:sz w:val="28"/>
          <w:szCs w:val="28"/>
        </w:rPr>
        <w:t>最终</w:t>
      </w:r>
      <w:r w:rsidR="00AA1CEA" w:rsidRPr="007E27FB">
        <w:rPr>
          <w:rFonts w:ascii="仿宋_GB2312" w:eastAsia="仿宋_GB2312" w:hAnsi="Arial Narrow" w:cs="Arial"/>
          <w:sz w:val="28"/>
          <w:szCs w:val="28"/>
        </w:rPr>
        <w:t>成绩以打印出的实物为准进行评定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。裁判人员根据选手提供的作品进行判分，每位选手总分为</w:t>
      </w:r>
      <w:r w:rsidRPr="007E27FB">
        <w:rPr>
          <w:rFonts w:ascii="仿宋_GB2312" w:eastAsia="仿宋_GB2312" w:hAnsi="Arial Narrow" w:cs="Arial"/>
          <w:sz w:val="28"/>
          <w:szCs w:val="28"/>
        </w:rPr>
        <w:t>100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分，总分最高者获胜。</w:t>
      </w:r>
    </w:p>
    <w:p w:rsidR="00AA1CEA" w:rsidRPr="007E27FB" w:rsidRDefault="00AA1CEA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</w:t>
      </w:r>
      <w:r w:rsidR="00F435E4" w:rsidRPr="007E27FB">
        <w:rPr>
          <w:rFonts w:ascii="仿宋_GB2312" w:eastAsia="仿宋_GB2312" w:hAnsi="Arial Narrow" w:cs="Arial" w:hint="eastAsia"/>
          <w:sz w:val="28"/>
          <w:szCs w:val="28"/>
        </w:rPr>
        <w:t>．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D打印机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故障</w:t>
      </w:r>
      <w:r w:rsidRPr="007E27FB">
        <w:rPr>
          <w:rFonts w:ascii="仿宋_GB2312" w:eastAsia="仿宋_GB2312" w:hAnsi="Arial Narrow" w:cs="Arial"/>
          <w:sz w:val="28"/>
          <w:szCs w:val="28"/>
        </w:rPr>
        <w:t>排除及调试环节，将根据选手现场调试打印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机</w:t>
      </w:r>
      <w:r w:rsidRPr="007E27FB">
        <w:rPr>
          <w:rFonts w:ascii="仿宋_GB2312" w:eastAsia="仿宋_GB2312" w:hAnsi="Arial Narrow" w:cs="Arial"/>
          <w:sz w:val="28"/>
          <w:szCs w:val="28"/>
        </w:rPr>
        <w:t>的实际情况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进行评分，</w:t>
      </w:r>
      <w:r w:rsidRPr="007E27FB">
        <w:rPr>
          <w:rFonts w:ascii="仿宋_GB2312" w:eastAsia="仿宋_GB2312" w:hAnsi="Arial Narrow" w:cs="Arial"/>
          <w:sz w:val="28"/>
          <w:szCs w:val="28"/>
        </w:rPr>
        <w:t>选手完成本环节后，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举手</w:t>
      </w:r>
      <w:r w:rsidRPr="007E27FB">
        <w:rPr>
          <w:rFonts w:ascii="仿宋_GB2312" w:eastAsia="仿宋_GB2312" w:hAnsi="Arial Narrow" w:cs="Arial"/>
          <w:sz w:val="28"/>
          <w:szCs w:val="28"/>
        </w:rPr>
        <w:t>示意裁判，裁判将到选手比赛位置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进行</w:t>
      </w:r>
      <w:r w:rsidRPr="007E27FB">
        <w:rPr>
          <w:rFonts w:ascii="仿宋_GB2312" w:eastAsia="仿宋_GB2312" w:hAnsi="Arial Narrow" w:cs="Arial"/>
          <w:sz w:val="28"/>
          <w:szCs w:val="28"/>
        </w:rPr>
        <w:t>评定。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评定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完成后，选手将使用自己调试的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D打印机完成后续比赛。</w:t>
      </w:r>
    </w:p>
    <w:p w:rsidR="001747D1" w:rsidRPr="007E27FB" w:rsidRDefault="00AA1CEA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3</w:t>
      </w:r>
      <w:r w:rsidR="00F435E4" w:rsidRPr="007E27FB">
        <w:rPr>
          <w:rFonts w:ascii="仿宋_GB2312" w:eastAsia="仿宋_GB2312" w:hAnsi="Arial Narrow" w:cs="Arial" w:hint="eastAsia"/>
          <w:sz w:val="28"/>
          <w:szCs w:val="28"/>
        </w:rPr>
        <w:t>．</w:t>
      </w:r>
      <w:r w:rsidR="001747D1" w:rsidRPr="007E27FB">
        <w:rPr>
          <w:rFonts w:ascii="仿宋_GB2312" w:eastAsia="仿宋_GB2312" w:hAnsi="Arial Narrow" w:cs="Arial" w:hint="eastAsia"/>
          <w:sz w:val="28"/>
          <w:szCs w:val="28"/>
        </w:rPr>
        <w:t>作品由参赛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队现场</w:t>
      </w:r>
      <w:r w:rsidR="001747D1" w:rsidRPr="007E27FB">
        <w:rPr>
          <w:rFonts w:ascii="仿宋_GB2312" w:eastAsia="仿宋_GB2312" w:hAnsi="Arial Narrow" w:cs="Arial" w:hint="eastAsia"/>
          <w:sz w:val="28"/>
          <w:szCs w:val="28"/>
        </w:rPr>
        <w:t>独立完成，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不得将事先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准备的模型、素材等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带到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比赛位置，更不得将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任何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电子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文件拷贝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到比赛用机中</w:t>
      </w:r>
      <w:r w:rsidR="00893DE1" w:rsidRPr="007E27FB">
        <w:rPr>
          <w:rFonts w:ascii="仿宋_GB2312" w:eastAsia="仿宋_GB2312" w:hAnsi="Arial Narrow" w:cs="Arial" w:hint="eastAsia"/>
          <w:sz w:val="28"/>
          <w:szCs w:val="28"/>
        </w:rPr>
        <w:t>进行</w:t>
      </w:r>
      <w:r w:rsidR="00893DE1" w:rsidRPr="007E27FB">
        <w:rPr>
          <w:rFonts w:ascii="仿宋_GB2312" w:eastAsia="仿宋_GB2312" w:hAnsi="Arial Narrow" w:cs="Arial"/>
          <w:sz w:val="28"/>
          <w:szCs w:val="28"/>
        </w:rPr>
        <w:t>比赛</w:t>
      </w:r>
      <w:r w:rsidR="001747D1" w:rsidRPr="007E27FB">
        <w:rPr>
          <w:rFonts w:ascii="仿宋_GB2312" w:eastAsia="仿宋_GB2312" w:hAnsi="Arial Narrow" w:cs="Arial" w:hint="eastAsia"/>
          <w:sz w:val="28"/>
          <w:szCs w:val="28"/>
        </w:rPr>
        <w:t>。</w:t>
      </w:r>
    </w:p>
    <w:p w:rsidR="001747D1" w:rsidRPr="007E27FB" w:rsidRDefault="001747D1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4</w:t>
      </w:r>
      <w:r w:rsidR="00F435E4" w:rsidRPr="007E27FB">
        <w:rPr>
          <w:rFonts w:ascii="仿宋_GB2312" w:eastAsia="仿宋_GB2312" w:hAnsi="Arial Narrow" w:cs="Arial" w:hint="eastAsia"/>
          <w:sz w:val="28"/>
          <w:szCs w:val="28"/>
        </w:rPr>
        <w:t>．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裁判长当天公布评分结果，并由裁判长、监督人员和仲裁人员签字后确认。在竞赛过程中，参赛选手如有不服从现场裁判判决、扰乱赛场秩序、舞弊等不文明行为的，由裁判长按照规定扣减相应分数，情节严重的取消比赛资格，比赛成绩记0分。</w:t>
      </w:r>
    </w:p>
    <w:p w:rsidR="001747D1" w:rsidRPr="007E27FB" w:rsidRDefault="001747D1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（三）评分指标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418"/>
        <w:gridCol w:w="5386"/>
        <w:gridCol w:w="933"/>
      </w:tblGrid>
      <w:tr w:rsidR="00EB55B3" w:rsidRPr="00C37BDF" w:rsidTr="007438C5">
        <w:trPr>
          <w:trHeight w:val="388"/>
          <w:jc w:val="center"/>
        </w:trPr>
        <w:tc>
          <w:tcPr>
            <w:tcW w:w="1838" w:type="dxa"/>
          </w:tcPr>
          <w:p w:rsidR="00EB55B3" w:rsidRPr="00C37BDF" w:rsidRDefault="00EB55B3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sz w:val="30"/>
                <w:szCs w:val="30"/>
              </w:rPr>
              <w:t>赛题</w:t>
            </w:r>
          </w:p>
        </w:tc>
        <w:tc>
          <w:tcPr>
            <w:tcW w:w="1418" w:type="dxa"/>
            <w:vAlign w:val="center"/>
          </w:tcPr>
          <w:p w:rsidR="00EB55B3" w:rsidRPr="00C37BDF" w:rsidRDefault="00EB55B3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sz w:val="30"/>
                <w:szCs w:val="30"/>
              </w:rPr>
            </w:pPr>
            <w:r w:rsidRPr="00C37BDF">
              <w:rPr>
                <w:rFonts w:ascii="仿宋_GB2312" w:eastAsia="仿宋_GB2312" w:hAnsi="宋体" w:cs="宋体" w:hint="eastAsia"/>
                <w:b/>
                <w:bCs/>
                <w:color w:val="000000"/>
                <w:sz w:val="30"/>
                <w:szCs w:val="30"/>
              </w:rPr>
              <w:t>项目</w:t>
            </w:r>
          </w:p>
        </w:tc>
        <w:tc>
          <w:tcPr>
            <w:tcW w:w="5386" w:type="dxa"/>
            <w:vAlign w:val="center"/>
          </w:tcPr>
          <w:p w:rsidR="00EB55B3" w:rsidRPr="00C37BDF" w:rsidRDefault="00EB55B3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sz w:val="30"/>
                <w:szCs w:val="30"/>
              </w:rPr>
            </w:pPr>
            <w:r w:rsidRPr="00C37BDF">
              <w:rPr>
                <w:rFonts w:ascii="仿宋_GB2312" w:eastAsia="仿宋_GB2312" w:hAnsi="宋体" w:cs="宋体" w:hint="eastAsia"/>
                <w:b/>
                <w:bCs/>
                <w:color w:val="000000"/>
                <w:sz w:val="30"/>
                <w:szCs w:val="30"/>
              </w:rPr>
              <w:t>判分内容</w:t>
            </w:r>
          </w:p>
        </w:tc>
        <w:tc>
          <w:tcPr>
            <w:tcW w:w="933" w:type="dxa"/>
            <w:vAlign w:val="center"/>
          </w:tcPr>
          <w:p w:rsidR="00EB55B3" w:rsidRPr="00C37BDF" w:rsidRDefault="00EB55B3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sz w:val="30"/>
                <w:szCs w:val="30"/>
              </w:rPr>
              <w:t>权重</w:t>
            </w:r>
          </w:p>
        </w:tc>
      </w:tr>
      <w:tr w:rsidR="00EB55B3" w:rsidRPr="00C37BDF" w:rsidTr="007438C5">
        <w:trPr>
          <w:trHeight w:val="738"/>
          <w:jc w:val="center"/>
        </w:trPr>
        <w:tc>
          <w:tcPr>
            <w:tcW w:w="1838" w:type="dxa"/>
          </w:tcPr>
          <w:p w:rsidR="00EB55B3" w:rsidRDefault="00EB55B3" w:rsidP="00EB55B3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 w:rsidRPr="00DC3EA0">
              <w:rPr>
                <w:rFonts w:ascii="仿宋" w:eastAsia="仿宋" w:hAnsi="仿宋" w:cs="Times New Roman" w:hint="eastAsia"/>
                <w:sz w:val="30"/>
                <w:szCs w:val="30"/>
              </w:rPr>
              <w:t>3</w:t>
            </w:r>
            <w:r w:rsidRPr="00DC3EA0">
              <w:rPr>
                <w:rFonts w:ascii="仿宋" w:eastAsia="仿宋" w:hAnsi="仿宋" w:cs="Times New Roman"/>
                <w:sz w:val="30"/>
                <w:szCs w:val="30"/>
              </w:rPr>
              <w:t>D打印机</w:t>
            </w:r>
            <w:r w:rsidRPr="00DC3EA0">
              <w:rPr>
                <w:rFonts w:ascii="仿宋" w:eastAsia="仿宋" w:hAnsi="仿宋" w:cs="Times New Roman" w:hint="eastAsia"/>
                <w:sz w:val="30"/>
                <w:szCs w:val="30"/>
              </w:rPr>
              <w:t>故障</w:t>
            </w:r>
            <w:r w:rsidRPr="00DC3EA0">
              <w:rPr>
                <w:rFonts w:ascii="仿宋" w:eastAsia="仿宋" w:hAnsi="仿宋" w:cs="Times New Roman"/>
                <w:sz w:val="30"/>
                <w:szCs w:val="30"/>
              </w:rPr>
              <w:t>排除</w:t>
            </w:r>
          </w:p>
        </w:tc>
        <w:tc>
          <w:tcPr>
            <w:tcW w:w="1418" w:type="dxa"/>
            <w:vAlign w:val="center"/>
          </w:tcPr>
          <w:p w:rsidR="00EB55B3" w:rsidRPr="00C37BDF" w:rsidRDefault="00EB55B3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正确性</w:t>
            </w:r>
          </w:p>
        </w:tc>
        <w:tc>
          <w:tcPr>
            <w:tcW w:w="5386" w:type="dxa"/>
            <w:vAlign w:val="center"/>
          </w:tcPr>
          <w:p w:rsidR="00EB55B3" w:rsidRPr="00C37BDF" w:rsidRDefault="00EB55B3" w:rsidP="00AC3D8A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选手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现场解决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已知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的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D打印机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问题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，问题共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5个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，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每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解决一个记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7分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。</w:t>
            </w:r>
          </w:p>
        </w:tc>
        <w:tc>
          <w:tcPr>
            <w:tcW w:w="933" w:type="dxa"/>
            <w:vAlign w:val="center"/>
          </w:tcPr>
          <w:p w:rsidR="00EB55B3" w:rsidRPr="00C37BDF" w:rsidRDefault="00EB55B3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35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%</w:t>
            </w:r>
          </w:p>
        </w:tc>
      </w:tr>
      <w:tr w:rsidR="009F0CA1" w:rsidRPr="00C37BDF" w:rsidTr="007438C5">
        <w:trPr>
          <w:trHeight w:val="889"/>
          <w:jc w:val="center"/>
        </w:trPr>
        <w:tc>
          <w:tcPr>
            <w:tcW w:w="1838" w:type="dxa"/>
            <w:vMerge w:val="restart"/>
          </w:tcPr>
          <w:p w:rsidR="009F0CA1" w:rsidRPr="00C37BDF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 w:rsidRPr="00DC3EA0">
              <w:rPr>
                <w:rFonts w:ascii="仿宋" w:eastAsia="仿宋" w:hAnsi="仿宋" w:cs="Times New Roman" w:hint="eastAsia"/>
                <w:sz w:val="30"/>
                <w:szCs w:val="30"/>
              </w:rPr>
              <w:t>三维建模与3D</w:t>
            </w:r>
            <w:r w:rsidRPr="00DC3EA0">
              <w:rPr>
                <w:rFonts w:ascii="仿宋" w:eastAsia="仿宋" w:hAnsi="仿宋" w:cs="Times New Roman"/>
                <w:sz w:val="30"/>
                <w:szCs w:val="30"/>
              </w:rPr>
              <w:t>打印</w:t>
            </w:r>
          </w:p>
        </w:tc>
        <w:tc>
          <w:tcPr>
            <w:tcW w:w="1418" w:type="dxa"/>
            <w:vAlign w:val="center"/>
          </w:tcPr>
          <w:p w:rsidR="009F0CA1" w:rsidRPr="00C37BDF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正确性</w:t>
            </w:r>
          </w:p>
        </w:tc>
        <w:tc>
          <w:tcPr>
            <w:tcW w:w="5386" w:type="dxa"/>
            <w:vAlign w:val="center"/>
          </w:tcPr>
          <w:p w:rsidR="009F0CA1" w:rsidRPr="00C37BDF" w:rsidRDefault="009F0CA1" w:rsidP="00AC3D8A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打印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出的模型符合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赛题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要求，可以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正确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组装并转动。</w:t>
            </w:r>
          </w:p>
        </w:tc>
        <w:tc>
          <w:tcPr>
            <w:tcW w:w="933" w:type="dxa"/>
            <w:vAlign w:val="center"/>
          </w:tcPr>
          <w:p w:rsidR="009F0CA1" w:rsidRPr="00C37BDF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15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%</w:t>
            </w:r>
          </w:p>
        </w:tc>
      </w:tr>
      <w:tr w:rsidR="009F0CA1" w:rsidRPr="009F0CA1" w:rsidTr="007438C5">
        <w:trPr>
          <w:trHeight w:val="889"/>
          <w:jc w:val="center"/>
        </w:trPr>
        <w:tc>
          <w:tcPr>
            <w:tcW w:w="1838" w:type="dxa"/>
            <w:vMerge/>
          </w:tcPr>
          <w:p w:rsidR="009F0CA1" w:rsidRPr="00DC3EA0" w:rsidRDefault="009F0CA1" w:rsidP="00AC3D8A">
            <w:pPr>
              <w:snapToGrid w:val="0"/>
              <w:spacing w:line="560" w:lineRule="exact"/>
              <w:jc w:val="center"/>
              <w:rPr>
                <w:rFonts w:ascii="仿宋" w:eastAsia="仿宋" w:hAnsi="仿宋" w:cs="Times New Roman"/>
                <w:sz w:val="30"/>
                <w:szCs w:val="30"/>
              </w:rPr>
            </w:pPr>
          </w:p>
        </w:tc>
        <w:tc>
          <w:tcPr>
            <w:tcW w:w="1418" w:type="dxa"/>
            <w:vAlign w:val="center"/>
          </w:tcPr>
          <w:p w:rsidR="009F0CA1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一致性</w:t>
            </w:r>
          </w:p>
        </w:tc>
        <w:tc>
          <w:tcPr>
            <w:tcW w:w="5386" w:type="dxa"/>
            <w:vAlign w:val="center"/>
          </w:tcPr>
          <w:p w:rsidR="009F0CA1" w:rsidRDefault="009F0CA1" w:rsidP="00AC3D8A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打印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出的模型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零件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尺寸和设计图一致，模型尺寸越接近设计图则分数越高。</w:t>
            </w:r>
          </w:p>
        </w:tc>
        <w:tc>
          <w:tcPr>
            <w:tcW w:w="933" w:type="dxa"/>
            <w:vAlign w:val="center"/>
          </w:tcPr>
          <w:p w:rsidR="009F0CA1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20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%</w:t>
            </w:r>
          </w:p>
        </w:tc>
      </w:tr>
      <w:tr w:rsidR="009F0CA1" w:rsidRPr="009F0CA1" w:rsidTr="007438C5">
        <w:trPr>
          <w:trHeight w:val="889"/>
          <w:jc w:val="center"/>
        </w:trPr>
        <w:tc>
          <w:tcPr>
            <w:tcW w:w="1838" w:type="dxa"/>
            <w:vMerge/>
          </w:tcPr>
          <w:p w:rsidR="009F0CA1" w:rsidRPr="00DC3EA0" w:rsidRDefault="009F0CA1" w:rsidP="00AC3D8A">
            <w:pPr>
              <w:snapToGrid w:val="0"/>
              <w:spacing w:line="560" w:lineRule="exact"/>
              <w:jc w:val="center"/>
              <w:rPr>
                <w:rFonts w:ascii="仿宋" w:eastAsia="仿宋" w:hAnsi="仿宋" w:cs="Times New Roman"/>
                <w:sz w:val="30"/>
                <w:szCs w:val="30"/>
              </w:rPr>
            </w:pPr>
          </w:p>
        </w:tc>
        <w:tc>
          <w:tcPr>
            <w:tcW w:w="1418" w:type="dxa"/>
            <w:vAlign w:val="center"/>
          </w:tcPr>
          <w:p w:rsidR="009F0CA1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直观性</w:t>
            </w:r>
          </w:p>
        </w:tc>
        <w:tc>
          <w:tcPr>
            <w:tcW w:w="5386" w:type="dxa"/>
            <w:vAlign w:val="center"/>
          </w:tcPr>
          <w:p w:rsidR="009F0CA1" w:rsidRDefault="009F0CA1" w:rsidP="00AC3D8A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模型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各个零件使用不同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颜色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的材料打印，使模型更直观。</w:t>
            </w:r>
          </w:p>
        </w:tc>
        <w:tc>
          <w:tcPr>
            <w:tcW w:w="933" w:type="dxa"/>
            <w:vAlign w:val="center"/>
          </w:tcPr>
          <w:p w:rsidR="009F0CA1" w:rsidRDefault="009F0CA1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10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%</w:t>
            </w:r>
          </w:p>
        </w:tc>
      </w:tr>
      <w:tr w:rsidR="00944308" w:rsidRPr="00C37BDF" w:rsidTr="007438C5">
        <w:trPr>
          <w:trHeight w:val="887"/>
          <w:jc w:val="center"/>
        </w:trPr>
        <w:tc>
          <w:tcPr>
            <w:tcW w:w="1838" w:type="dxa"/>
            <w:vMerge w:val="restart"/>
          </w:tcPr>
          <w:p w:rsidR="00944308" w:rsidRDefault="00944308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 w:rsidRPr="00DC3EA0">
              <w:rPr>
                <w:rFonts w:ascii="仿宋" w:eastAsia="仿宋" w:hAnsi="仿宋" w:cs="Times New Roman" w:hint="eastAsia"/>
                <w:sz w:val="30"/>
                <w:szCs w:val="30"/>
              </w:rPr>
              <w:t>应用设计</w:t>
            </w:r>
          </w:p>
        </w:tc>
        <w:tc>
          <w:tcPr>
            <w:tcW w:w="1418" w:type="dxa"/>
            <w:vAlign w:val="center"/>
          </w:tcPr>
          <w:p w:rsidR="00944308" w:rsidRPr="00C37BDF" w:rsidRDefault="00944308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实用性</w:t>
            </w:r>
          </w:p>
        </w:tc>
        <w:tc>
          <w:tcPr>
            <w:tcW w:w="5386" w:type="dxa"/>
            <w:vAlign w:val="center"/>
          </w:tcPr>
          <w:p w:rsidR="00944308" w:rsidRPr="00C37BDF" w:rsidRDefault="00944308" w:rsidP="00AC3D8A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符合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赛题要求，设计并打印的模型具有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实用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性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。</w:t>
            </w:r>
          </w:p>
        </w:tc>
        <w:tc>
          <w:tcPr>
            <w:tcW w:w="933" w:type="dxa"/>
            <w:vAlign w:val="center"/>
          </w:tcPr>
          <w:p w:rsidR="00944308" w:rsidRPr="00C37BDF" w:rsidRDefault="00944308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5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%</w:t>
            </w:r>
          </w:p>
        </w:tc>
      </w:tr>
      <w:tr w:rsidR="00944308" w:rsidRPr="00C37BDF" w:rsidTr="007438C5">
        <w:trPr>
          <w:trHeight w:val="778"/>
          <w:jc w:val="center"/>
        </w:trPr>
        <w:tc>
          <w:tcPr>
            <w:tcW w:w="1838" w:type="dxa"/>
            <w:vMerge/>
          </w:tcPr>
          <w:p w:rsidR="00944308" w:rsidRDefault="00944308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</w:p>
        </w:tc>
        <w:tc>
          <w:tcPr>
            <w:tcW w:w="1418" w:type="dxa"/>
            <w:vAlign w:val="center"/>
          </w:tcPr>
          <w:p w:rsidR="00944308" w:rsidRPr="00C37BDF" w:rsidRDefault="00944308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一致性</w:t>
            </w:r>
          </w:p>
        </w:tc>
        <w:tc>
          <w:tcPr>
            <w:tcW w:w="5386" w:type="dxa"/>
            <w:vAlign w:val="center"/>
          </w:tcPr>
          <w:p w:rsidR="00944308" w:rsidRPr="00C37BDF" w:rsidRDefault="00944308" w:rsidP="00AC3D8A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打印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模型的尺寸和赛题的应用要求一致，越吻合分数越高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。</w:t>
            </w:r>
          </w:p>
        </w:tc>
        <w:tc>
          <w:tcPr>
            <w:tcW w:w="933" w:type="dxa"/>
            <w:vAlign w:val="center"/>
          </w:tcPr>
          <w:p w:rsidR="00944308" w:rsidRPr="00C37BDF" w:rsidRDefault="00944308" w:rsidP="00AC3D8A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1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0%</w:t>
            </w:r>
          </w:p>
        </w:tc>
      </w:tr>
      <w:tr w:rsidR="00944308" w:rsidRPr="00C37BDF" w:rsidTr="007438C5">
        <w:trPr>
          <w:trHeight w:val="778"/>
          <w:jc w:val="center"/>
        </w:trPr>
        <w:tc>
          <w:tcPr>
            <w:tcW w:w="1838" w:type="dxa"/>
            <w:vMerge/>
          </w:tcPr>
          <w:p w:rsidR="00944308" w:rsidRDefault="00944308" w:rsidP="009F0CA1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</w:p>
        </w:tc>
        <w:tc>
          <w:tcPr>
            <w:tcW w:w="1418" w:type="dxa"/>
            <w:vAlign w:val="center"/>
          </w:tcPr>
          <w:p w:rsidR="00944308" w:rsidRPr="00C37BDF" w:rsidRDefault="00944308" w:rsidP="009F0CA1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艺术性</w:t>
            </w:r>
          </w:p>
        </w:tc>
        <w:tc>
          <w:tcPr>
            <w:tcW w:w="5386" w:type="dxa"/>
            <w:vAlign w:val="center"/>
          </w:tcPr>
          <w:p w:rsidR="00944308" w:rsidRPr="00C37BDF" w:rsidRDefault="00944308" w:rsidP="009F0CA1">
            <w:pPr>
              <w:snapToGrid w:val="0"/>
              <w:spacing w:line="560" w:lineRule="exact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造型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美观，有一定的</w:t>
            </w:r>
            <w:r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艺术</w:t>
            </w: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性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。</w:t>
            </w:r>
          </w:p>
        </w:tc>
        <w:tc>
          <w:tcPr>
            <w:tcW w:w="933" w:type="dxa"/>
            <w:vAlign w:val="center"/>
          </w:tcPr>
          <w:p w:rsidR="00944308" w:rsidRPr="00C37BDF" w:rsidRDefault="00944308" w:rsidP="009F0CA1">
            <w:pPr>
              <w:snapToGrid w:val="0"/>
              <w:spacing w:line="560" w:lineRule="exact"/>
              <w:jc w:val="center"/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</w:pPr>
            <w:r>
              <w:rPr>
                <w:rFonts w:ascii="仿宋_GB2312" w:eastAsia="仿宋_GB2312" w:hAnsi="宋体" w:cs="宋体"/>
                <w:color w:val="000000"/>
                <w:sz w:val="30"/>
                <w:szCs w:val="30"/>
              </w:rPr>
              <w:t>5</w:t>
            </w:r>
            <w:r w:rsidRPr="00C37BDF">
              <w:rPr>
                <w:rFonts w:ascii="仿宋_GB2312" w:eastAsia="仿宋_GB2312" w:hAnsi="宋体" w:cs="宋体" w:hint="eastAsia"/>
                <w:color w:val="000000"/>
                <w:sz w:val="30"/>
                <w:szCs w:val="30"/>
              </w:rPr>
              <w:t>%</w:t>
            </w:r>
          </w:p>
        </w:tc>
      </w:tr>
    </w:tbl>
    <w:p w:rsidR="00931882" w:rsidRPr="00C2420F" w:rsidRDefault="00931882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十</w:t>
      </w:r>
      <w:r w:rsidR="00123834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二</w:t>
      </w: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、奖项设定</w:t>
      </w:r>
    </w:p>
    <w:p w:rsidR="00ED6257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赛项设</w:t>
      </w:r>
      <w:r w:rsidR="00822167" w:rsidRPr="007E27FB">
        <w:rPr>
          <w:rFonts w:ascii="仿宋_GB2312" w:eastAsia="仿宋_GB2312" w:hAnsi="Arial Narrow" w:cs="Arial" w:hint="eastAsia"/>
          <w:sz w:val="28"/>
          <w:szCs w:val="28"/>
        </w:rPr>
        <w:t>团体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一、二、三等奖，按总成绩由大到小排序，分别占实际参赛选手总数的10%、</w:t>
      </w:r>
      <w:r w:rsidR="00ED6257">
        <w:rPr>
          <w:rFonts w:ascii="仿宋_GB2312" w:eastAsia="仿宋_GB2312" w:hAnsi="Arial Narrow" w:cs="Arial" w:hint="eastAsia"/>
          <w:sz w:val="28"/>
          <w:szCs w:val="28"/>
        </w:rPr>
        <w:t>20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%、</w:t>
      </w:r>
      <w:r w:rsidR="00ED6257">
        <w:rPr>
          <w:rFonts w:ascii="仿宋_GB2312" w:eastAsia="仿宋_GB2312" w:hAnsi="Arial Narrow" w:cs="Arial" w:hint="eastAsia"/>
          <w:sz w:val="28"/>
          <w:szCs w:val="28"/>
        </w:rPr>
        <w:t>30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%，由大赛组委会颁发相应获奖证书。</w:t>
      </w:r>
    </w:p>
    <w:p w:rsidR="007A0461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对于获得奖</w:t>
      </w:r>
      <w:r w:rsidR="00ED6257">
        <w:rPr>
          <w:rFonts w:ascii="仿宋_GB2312" w:eastAsia="仿宋_GB2312" w:hAnsi="Arial Narrow" w:cs="Arial" w:hint="eastAsia"/>
          <w:sz w:val="28"/>
          <w:szCs w:val="28"/>
        </w:rPr>
        <w:t>项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的选手指导教师由主办方授予“</w:t>
      </w:r>
      <w:r w:rsidR="0033594C" w:rsidRPr="007E27FB">
        <w:rPr>
          <w:rFonts w:ascii="仿宋_GB2312" w:eastAsia="仿宋_GB2312" w:hAnsi="Arial Narrow" w:cs="Arial" w:hint="eastAsia"/>
          <w:sz w:val="28"/>
          <w:szCs w:val="28"/>
        </w:rPr>
        <w:t>优秀指导教师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”荣誉称号，并颁发荣誉证书。</w:t>
      </w:r>
    </w:p>
    <w:p w:rsidR="00123834" w:rsidRPr="00C2420F" w:rsidRDefault="00123834" w:rsidP="00123834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十三、赛项安全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（一）赛场所有人员（赛场管理与组织人员、裁判员、参赛员以及观摩人员）不得在竞赛现场内外吸烟，不听劝阻者给予通报批评或清退比赛现场，造成严重后果的将依规处理。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（二）未经允许不得使用和移动竞赛场内的任何设施设备（包括消防器材等），工具使用后放回原处。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（三）选手在竞赛中必须遵守赛场的各项规章制度和操作规程，安全、合理的使用各种设施设备和工具，出现严重违章操作加工设备的，裁判视情节轻重进行批评和终止比赛。</w:t>
      </w:r>
    </w:p>
    <w:p w:rsidR="00123834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（四）选手参加实际操作竞赛前，应由参赛校进行安全教育。竞赛中如发现问题应及时解决，无法解决的问题应及时向裁判员报告，裁判员视情况予以判定，并协调处理。</w:t>
      </w:r>
    </w:p>
    <w:p w:rsidR="007A0461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（五）参赛选手不得触动非竞赛用仪器设备，对竞赛仪器设备造成损坏，由当事人单位承担赔偿责任（视情节而定），并通报批评；参赛选手若出现恶意破坏仪器设备等情节严重者将依法处理。</w:t>
      </w:r>
    </w:p>
    <w:p w:rsidR="00123834" w:rsidRPr="004E3785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4E3785">
        <w:rPr>
          <w:rFonts w:ascii="仿宋_GB2312" w:eastAsia="仿宋_GB2312" w:hAnsi="仿宋" w:hint="eastAsia"/>
          <w:bCs w:val="0"/>
          <w:kern w:val="2"/>
          <w:sz w:val="28"/>
          <w:szCs w:val="28"/>
        </w:rPr>
        <w:t>十四、申诉与仲裁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申诉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参赛选手对竞赛过程中出现的不符合竞赛规定的设备，有失公正的检测、评判、奖励做法，以及工作人员的违规行为等，均可提出申诉。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申诉时，须递交由参赛选手亲笔签字的书面申诉报告，报告应对申诉事件的现象、发生的时间、涉及的人员、申诉依据与理由等作充分且实事求是的叙述。事实依据不充分、仅凭主观臆断的申诉，不予受理。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3.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申诉时效期为竞赛结束后2小时以内，超过时效期提出申诉，将不予受理。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4.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赛场专设仲裁组负责受理申诉，仲裁组收到申诉报告之后，即根据竞赛规程等有关规定，对申诉事由进行审查，并在受理申诉6小时内将有关申诉处理结果，以书面形式告知申诉方。</w:t>
      </w:r>
    </w:p>
    <w:p w:rsidR="007A0461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5.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申诉人不得无故拒不接受处理结果，不得采取过激行为刁难、攻击有关工作人员。否则，视为放弃申诉。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仲裁</w:t>
      </w:r>
    </w:p>
    <w:p w:rsidR="002F113C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大赛组委会授权技术工作委员会仲裁组，负责对大赛中出现的所有申诉事项进行仲裁，以保证竞赛的顺利进行和竞赛结果公平、公正。</w:t>
      </w:r>
    </w:p>
    <w:p w:rsidR="007A0461" w:rsidRPr="007E27FB" w:rsidRDefault="00F435E4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2.</w:t>
      </w:r>
      <w:r w:rsidR="002F113C" w:rsidRPr="007E27FB">
        <w:rPr>
          <w:rFonts w:ascii="仿宋_GB2312" w:eastAsia="仿宋_GB2312" w:hAnsi="Arial Narrow" w:cs="Arial" w:hint="eastAsia"/>
          <w:sz w:val="28"/>
          <w:szCs w:val="28"/>
        </w:rPr>
        <w:t>仲裁组的裁决为最终裁决，参赛选手不得因申诉或对处理意见不服而停止竞赛或滋事。否则，按弃权处理。</w:t>
      </w:r>
    </w:p>
    <w:p w:rsidR="00123834" w:rsidRPr="004E3785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4E3785">
        <w:rPr>
          <w:rFonts w:ascii="仿宋_GB2312" w:eastAsia="仿宋_GB2312" w:hAnsi="仿宋" w:hint="eastAsia"/>
          <w:bCs w:val="0"/>
          <w:kern w:val="2"/>
          <w:sz w:val="28"/>
          <w:szCs w:val="28"/>
        </w:rPr>
        <w:t>十五、竞赛观摩</w:t>
      </w:r>
    </w:p>
    <w:p w:rsidR="00123834" w:rsidRPr="004E3785" w:rsidRDefault="00123834" w:rsidP="00123834">
      <w:pPr>
        <w:spacing w:line="56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在确保竞赛选手不受干扰的前提下，开放赛场，吸引社会各界人士到场观赛，提升技能大赛的关注度和影响力。赛场选手竞赛的核心区域，规定设置指定参观路线、规定停留时间，安排专职人员进行管控与疏导。</w:t>
      </w:r>
    </w:p>
    <w:p w:rsidR="00123834" w:rsidRPr="004E3785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4E3785">
        <w:rPr>
          <w:rFonts w:ascii="仿宋_GB2312" w:eastAsia="仿宋_GB2312" w:hAnsi="仿宋" w:hint="eastAsia"/>
          <w:bCs w:val="0"/>
          <w:kern w:val="2"/>
          <w:sz w:val="28"/>
          <w:szCs w:val="28"/>
        </w:rPr>
        <w:t>十六、竞赛视频</w:t>
      </w:r>
    </w:p>
    <w:p w:rsidR="002F113C" w:rsidRPr="007E27FB" w:rsidRDefault="00123834" w:rsidP="00123834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4E3785">
        <w:rPr>
          <w:rFonts w:ascii="仿宋_GB2312" w:eastAsia="仿宋_GB2312" w:hAnsi="仿宋" w:hint="eastAsia"/>
          <w:sz w:val="28"/>
          <w:szCs w:val="28"/>
        </w:rPr>
        <w:t>赛场进行全程录像，安排进行优秀选手采访、优秀指导教师采访、裁判专家点评和企业人士采访。</w:t>
      </w:r>
    </w:p>
    <w:p w:rsidR="00931882" w:rsidRPr="00C2420F" w:rsidRDefault="00123834" w:rsidP="00C2420F">
      <w:pPr>
        <w:pStyle w:val="1"/>
        <w:spacing w:beforeLines="50" w:before="156" w:afterLines="50" w:after="156" w:line="400" w:lineRule="exact"/>
        <w:ind w:firstLineChars="200" w:firstLine="562"/>
        <w:jc w:val="left"/>
        <w:rPr>
          <w:rFonts w:ascii="仿宋_GB2312" w:eastAsia="仿宋_GB2312" w:hAnsi="仿宋" w:cs="Times New Roman"/>
          <w:bCs w:val="0"/>
          <w:kern w:val="2"/>
          <w:sz w:val="28"/>
          <w:szCs w:val="28"/>
        </w:rPr>
      </w:pPr>
      <w:r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十七</w:t>
      </w:r>
      <w:r w:rsidR="00931882" w:rsidRPr="00C2420F">
        <w:rPr>
          <w:rFonts w:ascii="仿宋_GB2312" w:eastAsia="仿宋_GB2312" w:hAnsi="仿宋" w:cs="Times New Roman" w:hint="eastAsia"/>
          <w:bCs w:val="0"/>
          <w:kern w:val="2"/>
          <w:sz w:val="28"/>
          <w:szCs w:val="28"/>
        </w:rPr>
        <w:t>、竞赛须知</w:t>
      </w:r>
      <w:r w:rsidR="00931882" w:rsidRPr="00C2420F">
        <w:rPr>
          <w:rFonts w:ascii="仿宋_GB2312" w:eastAsia="仿宋_GB2312" w:hAnsi="仿宋" w:cs="Times New Roman"/>
          <w:bCs w:val="0"/>
          <w:kern w:val="2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（一）领队须知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1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领队负责本省参赛队相关的竞赛协调工作。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2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按赛项执行组要求准时参加领队会、抽签等会议，并认真传达、落实会议精神，确保参赛选手准时参加各项比赛。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3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熟悉竞赛流程，妥善管理本队人员的日常生活及安全，与竞赛办公室相关工作小组联系，做好本队人员每天安排。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4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贯彻执行竞赛的各项规定，竞赛期间不得私自接触裁判。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5</w:t>
      </w:r>
      <w:r w:rsidRPr="007E27FB">
        <w:rPr>
          <w:rFonts w:ascii="仿宋_GB2312" w:eastAsia="仿宋_GB2312" w:hAnsi="Arial Narrow" w:cs="Arial"/>
          <w:sz w:val="28"/>
          <w:szCs w:val="28"/>
        </w:rPr>
        <w:t>.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参赛队如有疑义，可以提出申诉。申诉须在竞赛结束后</w:t>
      </w:r>
      <w:r w:rsidRPr="007E27FB">
        <w:rPr>
          <w:rFonts w:ascii="仿宋_GB2312" w:eastAsia="仿宋_GB2312" w:hAnsi="Arial Narrow" w:cs="Arial"/>
          <w:sz w:val="28"/>
          <w:szCs w:val="28"/>
        </w:rPr>
        <w:t>2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小时内提出。比赛成绩公布后仲裁委员会将不受理申诉。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（二）指导教师须知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1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．比赛期间要衣着整齐，凭指导教师证按规定参加各项活动。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2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．比赛期间严格遵守比赛规则，不得私自接触裁判评委。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3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．服从管理，遵守纪律，有意见由领队负责向大赛执委会反应，不得以任何理由中断比赛或中途带领选手退场。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4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．本着团结、友爱、互助协作精神，树立良好的赛风，赛出水平、赛出风格，确保大赛顺利进行。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（三）参赛选手须知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参赛选手应严格遵守赛场纪律，服从指挥，着装整洁，仪表端庄，讲文明礼貌。遵守赛场纪律，服从大赛执委会的指挥和安排，爱护比赛场地的设备和器材。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1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．选手必须佩带参赛证，同时持身份证、学生证参加抽签。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2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．抽签后在工作人员引导下进入考场，对号入座。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3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．现场裁判核对参赛选手资格，宣读《比赛规则》和《选手须知》，</w:t>
      </w:r>
      <w:r w:rsidR="00D335F5" w:rsidRPr="007E27FB">
        <w:rPr>
          <w:rFonts w:ascii="仿宋_GB2312" w:eastAsia="仿宋_GB2312" w:hAnsi="Arial Narrow" w:cs="Arial" w:hint="eastAsia"/>
          <w:sz w:val="28"/>
          <w:szCs w:val="28"/>
        </w:rPr>
        <w:t>选手查看制作要求及比赛用素材，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用时</w:t>
      </w:r>
      <w:r w:rsidRPr="007E27FB">
        <w:rPr>
          <w:rFonts w:ascii="仿宋_GB2312" w:eastAsia="仿宋_GB2312" w:hAnsi="Arial Narrow" w:cs="Arial"/>
          <w:sz w:val="28"/>
          <w:szCs w:val="28"/>
        </w:rPr>
        <w:t>10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分钟。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4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．比赛过程中，每队选手在指定区域进行操作，不得干扰到其他队选手比赛，不得大声喧哗。如果裁判员提示注意后仍无效，将酌情扣分，情节严重的终止其比赛。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5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．安全要求。在比赛过程中，如果出现电源问题影响比赛，选手不得自行处理，请举手示意，由赛场工作人员解决。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6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．参赛选手应严格遵守赛场纪律，不得将任何资料、摄像工具、通讯工具等带入比赛现场。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7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．参赛选手在比赛过程中不得擅自离开赛场，如有特殊情况，需经监场裁判同意后作特殊处理。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8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．参赛选手在比赛过程中，如遇问题需举手向裁判人员提问；比赛过程中如发生机器故障，必须经监场裁判确认后方能更换机位；故障中断时间不计时。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9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．当听到大赛结束命令时，参赛选手应立即停止所有操作，不得以任何理由拖延比赛时间。离开比赛场地时，不得将比赛有关的物品带离现场。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 w:hint="eastAsia"/>
          <w:sz w:val="28"/>
          <w:szCs w:val="28"/>
        </w:rPr>
        <w:t>（四）工作人员须知</w:t>
      </w:r>
      <w:r w:rsidRPr="007E27FB">
        <w:rPr>
          <w:rFonts w:ascii="仿宋_GB2312" w:eastAsia="仿宋_GB2312" w:hAnsi="Arial Narrow" w:cs="Arial"/>
          <w:sz w:val="28"/>
          <w:szCs w:val="28"/>
        </w:rPr>
        <w:t xml:space="preserve"> </w:t>
      </w:r>
    </w:p>
    <w:p w:rsidR="00931882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1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．要熟悉比赛环境，严守比赛要求，严格执行各项规定。</w:t>
      </w:r>
    </w:p>
    <w:p w:rsidR="007A0461" w:rsidRPr="007E27FB" w:rsidRDefault="00931882" w:rsidP="007E27FB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7E27FB">
        <w:rPr>
          <w:rFonts w:ascii="仿宋_GB2312" w:eastAsia="仿宋_GB2312" w:hAnsi="Arial Narrow" w:cs="Arial"/>
          <w:sz w:val="28"/>
          <w:szCs w:val="28"/>
        </w:rPr>
        <w:t>2</w:t>
      </w:r>
      <w:r w:rsidRPr="007E27FB">
        <w:rPr>
          <w:rFonts w:ascii="仿宋_GB2312" w:eastAsia="仿宋_GB2312" w:hAnsi="Arial Narrow" w:cs="Arial" w:hint="eastAsia"/>
          <w:sz w:val="28"/>
          <w:szCs w:val="28"/>
        </w:rPr>
        <w:t>．比赛期间不得擅自进入比赛区域，不得擅离职守，不得以任何形式循私舞弊，不得在赛场内吸烟、阅读书报或谈笑。</w:t>
      </w:r>
    </w:p>
    <w:p w:rsidR="00123834" w:rsidRDefault="00123834" w:rsidP="0012383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4E3785">
        <w:rPr>
          <w:rFonts w:ascii="仿宋_GB2312" w:eastAsia="仿宋_GB2312" w:hAnsi="仿宋" w:hint="eastAsia"/>
          <w:bCs w:val="0"/>
          <w:kern w:val="2"/>
          <w:sz w:val="28"/>
          <w:szCs w:val="28"/>
        </w:rPr>
        <w:t>十八、教学资源转化建设方案</w:t>
      </w:r>
    </w:p>
    <w:p w:rsidR="00123834" w:rsidRPr="008C3E8A" w:rsidRDefault="00123834" w:rsidP="00123834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大赛促进教学，对教学起到引领作用。经过大赛，积累教学资源以及规范化的实验资源，引导了学校专业培养目标的修订和知识体系的更新，适合职业教学、实训和人才就业需求。</w:t>
      </w:r>
    </w:p>
    <w:p w:rsidR="00123834" w:rsidRDefault="00123834" w:rsidP="00123834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通过对竞赛资源的整合和应用，实现下列资源转化目标：</w:t>
      </w:r>
    </w:p>
    <w:p w:rsidR="00260D93" w:rsidRPr="00263E44" w:rsidRDefault="00260D93" w:rsidP="00263E44">
      <w:pPr>
        <w:pStyle w:val="ad"/>
        <w:widowControl/>
        <w:numPr>
          <w:ilvl w:val="2"/>
          <w:numId w:val="8"/>
        </w:numPr>
        <w:adjustRightInd w:val="0"/>
        <w:snapToGrid w:val="0"/>
        <w:spacing w:line="560" w:lineRule="exact"/>
        <w:ind w:left="1252" w:rightChars="100" w:right="210" w:firstLineChars="0"/>
        <w:rPr>
          <w:rFonts w:ascii="仿宋_GB2312" w:eastAsia="仿宋_GB2312" w:hAnsi="Times New Roman"/>
          <w:sz w:val="28"/>
          <w:szCs w:val="28"/>
        </w:rPr>
      </w:pPr>
      <w:r w:rsidRPr="00263E44">
        <w:rPr>
          <w:rFonts w:ascii="仿宋_GB2312" w:eastAsia="仿宋_GB2312" w:hAnsi="Times New Roman" w:hint="eastAsia"/>
          <w:sz w:val="28"/>
          <w:szCs w:val="28"/>
        </w:rPr>
        <w:t>促进创新</w:t>
      </w:r>
      <w:r w:rsidRPr="00263E44">
        <w:rPr>
          <w:rFonts w:ascii="仿宋_GB2312" w:eastAsia="仿宋_GB2312" w:hAnsi="Times New Roman"/>
          <w:sz w:val="28"/>
          <w:szCs w:val="28"/>
        </w:rPr>
        <w:t>教育</w:t>
      </w:r>
      <w:r w:rsidRPr="00263E44">
        <w:rPr>
          <w:rFonts w:ascii="仿宋_GB2312" w:eastAsia="仿宋_GB2312" w:hAnsi="Times New Roman" w:hint="eastAsia"/>
          <w:sz w:val="28"/>
          <w:szCs w:val="28"/>
        </w:rPr>
        <w:t>并</w:t>
      </w:r>
      <w:r w:rsidRPr="00263E44">
        <w:rPr>
          <w:rFonts w:ascii="仿宋_GB2312" w:eastAsia="仿宋_GB2312" w:hAnsi="Times New Roman"/>
          <w:sz w:val="28"/>
          <w:szCs w:val="28"/>
        </w:rPr>
        <w:t>整合智能制造业</w:t>
      </w:r>
      <w:r w:rsidRPr="00263E44">
        <w:rPr>
          <w:rFonts w:ascii="仿宋_GB2312" w:eastAsia="仿宋_GB2312" w:hAnsi="Times New Roman" w:hint="eastAsia"/>
          <w:sz w:val="28"/>
          <w:szCs w:val="28"/>
        </w:rPr>
        <w:t>教育</w:t>
      </w:r>
      <w:r w:rsidRPr="00263E44">
        <w:rPr>
          <w:rFonts w:ascii="仿宋_GB2312" w:eastAsia="仿宋_GB2312" w:hAnsi="Times New Roman"/>
          <w:sz w:val="28"/>
          <w:szCs w:val="28"/>
        </w:rPr>
        <w:t>资源</w:t>
      </w:r>
    </w:p>
    <w:p w:rsidR="00260D93" w:rsidRPr="00260D93" w:rsidRDefault="00260D93" w:rsidP="00260D93">
      <w:pPr>
        <w:spacing w:line="560" w:lineRule="exact"/>
        <w:ind w:firstLineChars="200" w:firstLine="560"/>
        <w:rPr>
          <w:rFonts w:ascii="仿宋_GB2312" w:eastAsia="仿宋_GB2312" w:hAnsi="Arial Narrow" w:cs="Arial"/>
          <w:sz w:val="28"/>
          <w:szCs w:val="28"/>
        </w:rPr>
      </w:pPr>
      <w:r w:rsidRPr="00260D93">
        <w:rPr>
          <w:rFonts w:ascii="仿宋_GB2312" w:eastAsia="仿宋_GB2312" w:hAnsi="Arial Narrow" w:cs="Arial" w:hint="eastAsia"/>
          <w:sz w:val="28"/>
          <w:szCs w:val="28"/>
        </w:rPr>
        <w:t>大赛促进教学，对教学起到引领作用。通过对竞赛资源的整合和应用，形成适合中等职业学校的专业课程标准与内容作为大赛组织者，通过大赛的竞赛内容设计和竞赛成果分析，整理出适合中职学生学习、具有实用价值的专业课程体系、关键技能和知识体系，指导中职院校的专业建设和课程改革；依托中职资源共享平台，推广适合中等职业学校特色的教学资源</w:t>
      </w:r>
      <w:r w:rsidRPr="00260D93">
        <w:rPr>
          <w:rFonts w:ascii="仿宋_GB2312" w:eastAsia="仿宋_GB2312" w:hAnsi="Arial Narrow" w:cs="Arial"/>
          <w:sz w:val="28"/>
          <w:szCs w:val="28"/>
        </w:rPr>
        <w:t xml:space="preserve"> </w:t>
      </w:r>
      <w:r w:rsidRPr="00260D93">
        <w:rPr>
          <w:rFonts w:ascii="仿宋_GB2312" w:eastAsia="仿宋_GB2312" w:hAnsi="Arial Narrow" w:cs="Arial" w:hint="eastAsia"/>
          <w:sz w:val="28"/>
          <w:szCs w:val="28"/>
        </w:rPr>
        <w:t>，将比赛作品用于职业院校共享和教学转化，形成实训案例资源库，并将这些资源发布在共享平台上，供相关学校分享；开展校企合作，优化教学模式</w:t>
      </w:r>
      <w:r w:rsidRPr="00260D93">
        <w:rPr>
          <w:rFonts w:ascii="仿宋_GB2312" w:eastAsia="仿宋_GB2312" w:hAnsi="Arial Narrow" w:cs="Arial"/>
          <w:sz w:val="28"/>
          <w:szCs w:val="28"/>
        </w:rPr>
        <w:t xml:space="preserve"> </w:t>
      </w:r>
      <w:r w:rsidRPr="00260D93">
        <w:rPr>
          <w:rFonts w:ascii="仿宋_GB2312" w:eastAsia="仿宋_GB2312" w:hAnsi="Arial Narrow" w:cs="Arial" w:hint="eastAsia"/>
          <w:sz w:val="28"/>
          <w:szCs w:val="28"/>
        </w:rPr>
        <w:t>加强学校与企业的合作，教学与生产的结合，优化现有教学或实训模式，才能充分体现校企合作举办职业的优越性和突出办学特色。</w:t>
      </w:r>
    </w:p>
    <w:p w:rsidR="00123834" w:rsidRPr="00123834" w:rsidRDefault="00123834" w:rsidP="00263E44">
      <w:pPr>
        <w:pStyle w:val="ad"/>
        <w:widowControl/>
        <w:numPr>
          <w:ilvl w:val="2"/>
          <w:numId w:val="8"/>
        </w:numPr>
        <w:adjustRightInd w:val="0"/>
        <w:snapToGrid w:val="0"/>
        <w:spacing w:line="560" w:lineRule="exact"/>
        <w:ind w:left="1252" w:firstLineChars="0"/>
        <w:rPr>
          <w:rFonts w:ascii="仿宋_GB2312" w:eastAsia="仿宋_GB2312" w:hAnsi="Times New Roman"/>
          <w:sz w:val="28"/>
          <w:szCs w:val="28"/>
        </w:rPr>
      </w:pPr>
      <w:r w:rsidRPr="00123834">
        <w:rPr>
          <w:rFonts w:ascii="仿宋_GB2312" w:eastAsia="仿宋_GB2312" w:hAnsi="Times New Roman" w:hint="eastAsia"/>
          <w:sz w:val="28"/>
          <w:szCs w:val="28"/>
        </w:rPr>
        <w:t>形成适合职业学校的专业课程标准与内容</w:t>
      </w:r>
    </w:p>
    <w:p w:rsidR="00123834" w:rsidRPr="00123834" w:rsidRDefault="00123834" w:rsidP="00123834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123834">
        <w:rPr>
          <w:rFonts w:ascii="仿宋_GB2312" w:eastAsia="仿宋_GB2312" w:hAnsi="Times New Roman" w:hint="eastAsia"/>
          <w:sz w:val="28"/>
          <w:szCs w:val="28"/>
        </w:rPr>
        <w:t>作为大赛组织者，通过大赛的竞赛内容设计和竞赛成果分析，整理出适合职业学生学习、具有实用价值的专业课程体系、关键技能和知识体系，指导职业学校的专业建设和课程改革。</w:t>
      </w:r>
    </w:p>
    <w:p w:rsidR="00260D93" w:rsidRPr="008C3E8A" w:rsidRDefault="00260D93" w:rsidP="00263E44">
      <w:pPr>
        <w:pStyle w:val="ad"/>
        <w:widowControl/>
        <w:numPr>
          <w:ilvl w:val="2"/>
          <w:numId w:val="8"/>
        </w:numPr>
        <w:adjustRightInd w:val="0"/>
        <w:snapToGrid w:val="0"/>
        <w:spacing w:line="560" w:lineRule="exact"/>
        <w:ind w:left="1252" w:firstLineChars="0"/>
        <w:rPr>
          <w:rFonts w:ascii="仿宋_GB2312" w:eastAsia="仿宋_GB2312" w:hAnsi="Times New Roman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开展校企合作，优化教学模式</w:t>
      </w:r>
    </w:p>
    <w:p w:rsidR="00260D93" w:rsidRPr="008C3E8A" w:rsidRDefault="00260D93" w:rsidP="00260D93">
      <w:pPr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8C3E8A">
        <w:rPr>
          <w:rFonts w:ascii="仿宋_GB2312" w:eastAsia="仿宋_GB2312" w:hAnsi="Times New Roman" w:hint="eastAsia"/>
          <w:sz w:val="28"/>
          <w:szCs w:val="28"/>
        </w:rPr>
        <w:t>开展大赛合作企业与学校间的校企合作项目、科研立项，一方面,可以有效地拉近校企之间的距离,在学校可以访问共享企业的资源；另一方面,可以将教学中产生的资源上传到企业,方便企业人员对学生和企业职工进行指导。校企合作，可以发挥学校和企业的各自优势，共同培养社会和市场需要的人才。加强学校与企业的合作，教学与生产的结合，优化现有教学或实训模式，才能充分体现校企合作举办职业的优越性和突出办学特色。大赛的作品作为教学资源，竞赛的创意设计方式运用到教学过程中。</w:t>
      </w:r>
    </w:p>
    <w:p w:rsidR="00266E64" w:rsidRPr="004E3785" w:rsidRDefault="00266E64" w:rsidP="00266E64">
      <w:pPr>
        <w:pStyle w:val="1"/>
        <w:spacing w:beforeLines="50" w:before="156" w:afterLines="50" w:after="156"/>
        <w:ind w:firstLine="562"/>
        <w:rPr>
          <w:rFonts w:ascii="仿宋_GB2312" w:eastAsia="仿宋_GB2312" w:hAnsi="仿宋"/>
          <w:bCs w:val="0"/>
          <w:kern w:val="2"/>
          <w:sz w:val="28"/>
          <w:szCs w:val="28"/>
        </w:rPr>
      </w:pPr>
      <w:r w:rsidRPr="004E3785">
        <w:rPr>
          <w:rFonts w:ascii="仿宋_GB2312" w:eastAsia="仿宋_GB2312" w:hAnsi="仿宋" w:hint="eastAsia"/>
          <w:bCs w:val="0"/>
          <w:kern w:val="2"/>
          <w:sz w:val="28"/>
          <w:szCs w:val="28"/>
        </w:rPr>
        <w:t>十九、公司服务</w:t>
      </w:r>
    </w:p>
    <w:p w:rsidR="00266E64" w:rsidRPr="004E3785" w:rsidRDefault="00266E64" w:rsidP="00266E64">
      <w:pPr>
        <w:snapToGrid w:val="0"/>
        <w:spacing w:line="560" w:lineRule="exact"/>
        <w:ind w:firstLineChars="200" w:firstLine="560"/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</w:pPr>
      <w:r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（一）技术支持</w:t>
      </w:r>
    </w:p>
    <w:p w:rsidR="00266E64" w:rsidRPr="004E3785" w:rsidRDefault="00266E64" w:rsidP="00266E64">
      <w:pPr>
        <w:snapToGrid w:val="0"/>
        <w:spacing w:line="560" w:lineRule="exact"/>
        <w:ind w:firstLineChars="200" w:firstLine="560"/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</w:pPr>
      <w:r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北京</w:t>
      </w:r>
      <w:r w:rsidR="00D935DA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汇天威科技</w:t>
      </w:r>
      <w:r w:rsidR="00D935DA"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  <w:t>有限公司和</w:t>
      </w:r>
      <w:r w:rsidR="00D935DA" w:rsidRPr="00D935DA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广州中望龙腾软件股份有限公司</w:t>
      </w:r>
      <w:r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承诺提供一系列技术和培训支持，共同参与赛项的调研、研讨、论证工作，负责比赛现场软件安装、赛场调试、比赛现场临时突发事件处理等技术支持</w:t>
      </w:r>
    </w:p>
    <w:p w:rsidR="00266E64" w:rsidRPr="004E3785" w:rsidRDefault="00266E64" w:rsidP="00266E64">
      <w:pPr>
        <w:snapToGrid w:val="0"/>
        <w:spacing w:line="560" w:lineRule="exact"/>
        <w:ind w:firstLineChars="200" w:firstLine="560"/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</w:pPr>
      <w:r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（二）培训服务</w:t>
      </w:r>
    </w:p>
    <w:p w:rsidR="00123834" w:rsidRPr="00260D93" w:rsidRDefault="00D935DA" w:rsidP="00D935DA">
      <w:pPr>
        <w:widowControl/>
        <w:adjustRightInd w:val="0"/>
        <w:snapToGrid w:val="0"/>
        <w:spacing w:line="560" w:lineRule="exact"/>
        <w:ind w:firstLineChars="200" w:firstLine="560"/>
        <w:rPr>
          <w:rFonts w:ascii="仿宋_GB2312" w:eastAsia="仿宋_GB2312" w:hAnsi="Times New Roman"/>
          <w:sz w:val="28"/>
          <w:szCs w:val="28"/>
        </w:rPr>
      </w:pPr>
      <w:r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北京</w:t>
      </w:r>
      <w:r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汇天威科技</w:t>
      </w:r>
      <w:r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  <w:t>有限公司和</w:t>
      </w:r>
      <w:r w:rsidRPr="00D935DA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广州中望龙腾软件股份有限公司</w:t>
      </w:r>
      <w:r w:rsidR="00266E64"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承诺提供赛前培训支持等一系列相关工作，公司提供技术培训免费咨询电话</w:t>
      </w:r>
      <w:r w:rsidRPr="00D935DA"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  <w:t>400-660-0637</w:t>
      </w:r>
      <w:r w:rsidR="00266E64"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，公司定期在微信号（</w:t>
      </w:r>
      <w:r>
        <w:rPr>
          <w:rFonts w:ascii="仿宋_GB2312" w:eastAsia="仿宋_GB2312" w:hAnsi="仿宋" w:cs="宋体"/>
          <w:bCs/>
          <w:kern w:val="0"/>
          <w:sz w:val="28"/>
          <w:szCs w:val="28"/>
          <w:lang w:bidi="en-US"/>
        </w:rPr>
        <w:t>Hori3D_Printer</w:t>
      </w:r>
      <w:r w:rsidR="00266E64"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）发布</w:t>
      </w:r>
      <w:r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课程</w:t>
      </w:r>
      <w:r w:rsidR="00266E64" w:rsidRPr="004E3785">
        <w:rPr>
          <w:rFonts w:ascii="仿宋_GB2312" w:eastAsia="仿宋_GB2312" w:hAnsi="仿宋" w:cs="宋体" w:hint="eastAsia"/>
          <w:bCs/>
          <w:kern w:val="0"/>
          <w:sz w:val="28"/>
          <w:szCs w:val="28"/>
          <w:lang w:bidi="en-US"/>
        </w:rPr>
        <w:t>视频，为参赛师生免费提供培训电子教材和教程。</w:t>
      </w:r>
    </w:p>
    <w:p w:rsidR="00F22C6E" w:rsidRPr="00DC3EA0" w:rsidRDefault="00F22C6E">
      <w:pPr>
        <w:widowControl/>
        <w:jc w:val="left"/>
        <w:rPr>
          <w:rFonts w:asciiTheme="minorEastAsia" w:hAnsiTheme="minorEastAsia" w:cs="Times New Roman"/>
          <w:kern w:val="0"/>
          <w:sz w:val="30"/>
          <w:szCs w:val="30"/>
        </w:rPr>
      </w:pPr>
      <w:r w:rsidRPr="00DC3EA0">
        <w:rPr>
          <w:rFonts w:asciiTheme="minorEastAsia" w:hAnsiTheme="minorEastAsia"/>
          <w:sz w:val="30"/>
          <w:szCs w:val="30"/>
        </w:rPr>
        <w:br w:type="page"/>
      </w:r>
    </w:p>
    <w:p w:rsidR="00F22C6E" w:rsidRPr="00115ED3" w:rsidRDefault="00F22C6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b/>
          <w:sz w:val="32"/>
          <w:szCs w:val="32"/>
        </w:rPr>
      </w:pPr>
      <w:r w:rsidRPr="00115ED3">
        <w:rPr>
          <w:rFonts w:asciiTheme="minorEastAsia" w:eastAsiaTheme="minorEastAsia" w:hAnsiTheme="minorEastAsia" w:hint="eastAsia"/>
          <w:b/>
          <w:sz w:val="32"/>
          <w:szCs w:val="32"/>
        </w:rPr>
        <w:t>附件</w:t>
      </w:r>
      <w:r w:rsidR="007249B5">
        <w:rPr>
          <w:rFonts w:asciiTheme="minorEastAsia" w:eastAsiaTheme="minorEastAsia" w:hAnsiTheme="minorEastAsia" w:hint="eastAsia"/>
          <w:b/>
          <w:sz w:val="32"/>
          <w:szCs w:val="32"/>
        </w:rPr>
        <w:t>2</w:t>
      </w:r>
      <w:r w:rsidRPr="00115ED3">
        <w:rPr>
          <w:rFonts w:asciiTheme="minorEastAsia" w:eastAsiaTheme="minorEastAsia" w:hAnsiTheme="minorEastAsia" w:hint="eastAsia"/>
          <w:b/>
          <w:sz w:val="32"/>
          <w:szCs w:val="32"/>
        </w:rPr>
        <w:t>：任务</w:t>
      </w:r>
      <w:r w:rsidRPr="00115ED3">
        <w:rPr>
          <w:rFonts w:asciiTheme="minorEastAsia" w:eastAsiaTheme="minorEastAsia" w:hAnsiTheme="minorEastAsia"/>
          <w:b/>
          <w:sz w:val="32"/>
          <w:szCs w:val="32"/>
        </w:rPr>
        <w:t>二</w:t>
      </w:r>
      <w:r w:rsidR="00115ED3">
        <w:rPr>
          <w:rFonts w:asciiTheme="minorEastAsia" w:eastAsiaTheme="minorEastAsia" w:hAnsiTheme="minorEastAsia" w:hint="eastAsia"/>
          <w:b/>
          <w:sz w:val="32"/>
          <w:szCs w:val="32"/>
        </w:rPr>
        <w:t>“</w:t>
      </w:r>
      <w:r w:rsidRPr="00115ED3">
        <w:rPr>
          <w:rFonts w:asciiTheme="minorEastAsia" w:eastAsiaTheme="minorEastAsia" w:hAnsiTheme="minorEastAsia"/>
          <w:b/>
          <w:sz w:val="32"/>
          <w:szCs w:val="32"/>
        </w:rPr>
        <w:t>门锁设计图</w:t>
      </w:r>
      <w:r w:rsidR="00115ED3">
        <w:rPr>
          <w:rFonts w:asciiTheme="minorEastAsia" w:eastAsiaTheme="minorEastAsia" w:hAnsiTheme="minorEastAsia" w:hint="eastAsia"/>
          <w:b/>
          <w:sz w:val="32"/>
          <w:szCs w:val="32"/>
        </w:rPr>
        <w:t>”</w:t>
      </w:r>
    </w:p>
    <w:p w:rsidR="00F22C6E" w:rsidRDefault="00F22C6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3DF01C" wp14:editId="3B313B30">
            <wp:simplePos x="0" y="0"/>
            <wp:positionH relativeFrom="column">
              <wp:posOffset>0</wp:posOffset>
            </wp:positionH>
            <wp:positionV relativeFrom="paragraph">
              <wp:posOffset>3225800</wp:posOffset>
            </wp:positionV>
            <wp:extent cx="5274310" cy="3021965"/>
            <wp:effectExtent l="0" t="0" r="254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B8722F" wp14:editId="4101556F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5274310" cy="2716530"/>
            <wp:effectExtent l="0" t="0" r="254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8"/>
          <w:szCs w:val="28"/>
        </w:rPr>
        <w:t>【门锁总体</w:t>
      </w:r>
      <w:r>
        <w:rPr>
          <w:rFonts w:asciiTheme="minorEastAsia" w:eastAsiaTheme="minorEastAsia" w:hAnsiTheme="minorEastAsia"/>
          <w:sz w:val="28"/>
          <w:szCs w:val="28"/>
        </w:rPr>
        <w:t>效果图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</w:p>
    <w:p w:rsidR="00F22C6E" w:rsidRDefault="00F22C6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F22C6E" w:rsidRDefault="008F614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919857" wp14:editId="438E19B9">
            <wp:simplePos x="0" y="0"/>
            <wp:positionH relativeFrom="margin">
              <wp:align>right</wp:align>
            </wp:positionH>
            <wp:positionV relativeFrom="paragraph">
              <wp:posOffset>2790825</wp:posOffset>
            </wp:positionV>
            <wp:extent cx="5274310" cy="3161030"/>
            <wp:effectExtent l="0" t="0" r="2540" b="127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6E">
        <w:rPr>
          <w:noProof/>
        </w:rPr>
        <w:drawing>
          <wp:anchor distT="0" distB="0" distL="114300" distR="114300" simplePos="0" relativeHeight="251660288" behindDoc="0" locked="0" layoutInCell="1" allowOverlap="1" wp14:anchorId="3D7D9910" wp14:editId="1665BFE6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5274310" cy="2182495"/>
            <wp:effectExtent l="0" t="0" r="2540" b="825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6E">
        <w:rPr>
          <w:rFonts w:asciiTheme="minorEastAsia" w:eastAsiaTheme="minorEastAsia" w:hAnsiTheme="minorEastAsia" w:hint="eastAsia"/>
          <w:sz w:val="28"/>
          <w:szCs w:val="28"/>
        </w:rPr>
        <w:t>【齿轮1尺寸图】</w:t>
      </w:r>
    </w:p>
    <w:p w:rsidR="00171A30" w:rsidRPr="00F22C6E" w:rsidRDefault="00171A30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F22C6E" w:rsidRDefault="00FF3424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7987DB" wp14:editId="345DA8D6">
            <wp:simplePos x="0" y="0"/>
            <wp:positionH relativeFrom="margin">
              <wp:align>right</wp:align>
            </wp:positionH>
            <wp:positionV relativeFrom="paragraph">
              <wp:posOffset>6315075</wp:posOffset>
            </wp:positionV>
            <wp:extent cx="5274310" cy="2533650"/>
            <wp:effectExtent l="0" t="0" r="254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B6525DF" wp14:editId="326AB507">
            <wp:simplePos x="0" y="0"/>
            <wp:positionH relativeFrom="margin">
              <wp:align>right</wp:align>
            </wp:positionH>
            <wp:positionV relativeFrom="paragraph">
              <wp:posOffset>3238500</wp:posOffset>
            </wp:positionV>
            <wp:extent cx="5274310" cy="3001645"/>
            <wp:effectExtent l="0" t="0" r="2540" b="825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A30">
        <w:rPr>
          <w:noProof/>
        </w:rPr>
        <w:drawing>
          <wp:anchor distT="0" distB="0" distL="114300" distR="114300" simplePos="0" relativeHeight="251662336" behindDoc="0" locked="0" layoutInCell="1" allowOverlap="1" wp14:anchorId="66D7229A" wp14:editId="66575D36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5274310" cy="2812415"/>
            <wp:effectExtent l="0" t="0" r="2540" b="698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4E">
        <w:rPr>
          <w:rFonts w:asciiTheme="minorEastAsia" w:eastAsiaTheme="minorEastAsia" w:hAnsiTheme="minorEastAsia" w:hint="eastAsia"/>
          <w:sz w:val="28"/>
          <w:szCs w:val="28"/>
        </w:rPr>
        <w:t>【齿轮2尺寸图】</w:t>
      </w:r>
    </w:p>
    <w:p w:rsidR="00F22C6E" w:rsidRDefault="00FF3424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8B3A94" wp14:editId="225315B6">
            <wp:simplePos x="0" y="0"/>
            <wp:positionH relativeFrom="margin">
              <wp:align>right</wp:align>
            </wp:positionH>
            <wp:positionV relativeFrom="paragraph">
              <wp:posOffset>3619500</wp:posOffset>
            </wp:positionV>
            <wp:extent cx="5274310" cy="4217035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BC1D4CF" wp14:editId="760DB94D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274310" cy="3037205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8"/>
          <w:szCs w:val="28"/>
        </w:rPr>
        <w:t>【手柄</w:t>
      </w:r>
      <w:r>
        <w:rPr>
          <w:rFonts w:asciiTheme="minorEastAsia" w:eastAsiaTheme="minorEastAsia" w:hAnsiTheme="minorEastAsia"/>
          <w:sz w:val="28"/>
          <w:szCs w:val="28"/>
        </w:rPr>
        <w:t>尺寸图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</w:p>
    <w:p w:rsidR="00F22C6E" w:rsidRDefault="00F22C6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F22C6E" w:rsidRPr="00FF3424" w:rsidRDefault="00F22C6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F22C6E" w:rsidRDefault="00F22C6E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FF3424" w:rsidRDefault="006F6209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4773D1" wp14:editId="5C330160">
            <wp:simplePos x="0" y="0"/>
            <wp:positionH relativeFrom="margin">
              <wp:align>right</wp:align>
            </wp:positionH>
            <wp:positionV relativeFrom="paragraph">
              <wp:posOffset>3695700</wp:posOffset>
            </wp:positionV>
            <wp:extent cx="5274310" cy="2248535"/>
            <wp:effectExtent l="0" t="0" r="254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27BFA32" wp14:editId="593A316B">
            <wp:simplePos x="0" y="0"/>
            <wp:positionH relativeFrom="column">
              <wp:posOffset>-19050</wp:posOffset>
            </wp:positionH>
            <wp:positionV relativeFrom="paragraph">
              <wp:posOffset>6124575</wp:posOffset>
            </wp:positionV>
            <wp:extent cx="5274310" cy="2107565"/>
            <wp:effectExtent l="0" t="0" r="2540" b="698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5AEC5D" wp14:editId="2B2A719F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274310" cy="3141345"/>
            <wp:effectExtent l="0" t="0" r="2540" b="190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424">
        <w:rPr>
          <w:rFonts w:asciiTheme="minorEastAsia" w:eastAsiaTheme="minorEastAsia" w:hAnsiTheme="minorEastAsia" w:hint="eastAsia"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sz w:val="28"/>
          <w:szCs w:val="28"/>
        </w:rPr>
        <w:t>锁舌</w:t>
      </w:r>
      <w:r w:rsidR="004A065C">
        <w:rPr>
          <w:rFonts w:asciiTheme="minorEastAsia" w:eastAsiaTheme="minorEastAsia" w:hAnsiTheme="minorEastAsia"/>
          <w:sz w:val="28"/>
          <w:szCs w:val="28"/>
        </w:rPr>
        <w:t>尺寸图</w:t>
      </w:r>
      <w:r w:rsidR="00FF3424">
        <w:rPr>
          <w:rFonts w:asciiTheme="minorEastAsia" w:eastAsiaTheme="minorEastAsia" w:hAnsiTheme="minorEastAsia" w:hint="eastAsia"/>
          <w:sz w:val="28"/>
          <w:szCs w:val="28"/>
        </w:rPr>
        <w:t>】</w:t>
      </w:r>
    </w:p>
    <w:p w:rsidR="004A065C" w:rsidRDefault="004A065C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6F6209" w:rsidRDefault="00804356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2ADAD5" wp14:editId="7E1A00BB">
            <wp:simplePos x="0" y="0"/>
            <wp:positionH relativeFrom="column">
              <wp:posOffset>9525</wp:posOffset>
            </wp:positionH>
            <wp:positionV relativeFrom="paragraph">
              <wp:posOffset>428625</wp:posOffset>
            </wp:positionV>
            <wp:extent cx="5274310" cy="2983865"/>
            <wp:effectExtent l="0" t="0" r="2540" b="698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209">
        <w:rPr>
          <w:rFonts w:asciiTheme="minorEastAsia" w:eastAsiaTheme="minorEastAsia" w:hAnsiTheme="minorEastAsia" w:hint="eastAsia"/>
          <w:sz w:val="28"/>
          <w:szCs w:val="28"/>
        </w:rPr>
        <w:t>【外壳</w:t>
      </w:r>
      <w:r w:rsidR="006F6209">
        <w:rPr>
          <w:rFonts w:asciiTheme="minorEastAsia" w:eastAsiaTheme="minorEastAsia" w:hAnsiTheme="minorEastAsia"/>
          <w:sz w:val="28"/>
          <w:szCs w:val="28"/>
        </w:rPr>
        <w:t>尺寸图</w:t>
      </w:r>
      <w:r w:rsidR="006F6209">
        <w:rPr>
          <w:rFonts w:asciiTheme="minorEastAsia" w:eastAsiaTheme="minorEastAsia" w:hAnsiTheme="minorEastAsia" w:hint="eastAsia"/>
          <w:sz w:val="28"/>
          <w:szCs w:val="28"/>
        </w:rPr>
        <w:t>】</w:t>
      </w:r>
    </w:p>
    <w:p w:rsidR="006F6209" w:rsidRDefault="006F6209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p w:rsidR="00A32D51" w:rsidRDefault="00A32D51">
      <w:pPr>
        <w:widowControl/>
        <w:jc w:val="left"/>
        <w:rPr>
          <w:rFonts w:asciiTheme="minorEastAsia" w:hAnsiTheme="minorEastAsia" w:cs="Times New Roman"/>
          <w:kern w:val="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A32D51" w:rsidRPr="00115ED3" w:rsidRDefault="005D4044" w:rsidP="00A32D51">
      <w:pPr>
        <w:pStyle w:val="a4"/>
        <w:widowControl/>
        <w:spacing w:line="500" w:lineRule="exact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4A9A58E" wp14:editId="5B4121EF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274310" cy="3002915"/>
            <wp:effectExtent l="0" t="0" r="2540" b="6985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D51" w:rsidRPr="00115ED3">
        <w:rPr>
          <w:rFonts w:asciiTheme="minorEastAsia" w:eastAsiaTheme="minorEastAsia" w:hAnsiTheme="minorEastAsia" w:hint="eastAsia"/>
          <w:b/>
          <w:sz w:val="32"/>
          <w:szCs w:val="32"/>
        </w:rPr>
        <w:t>附件</w:t>
      </w:r>
      <w:r w:rsidR="00A32D51">
        <w:rPr>
          <w:rFonts w:asciiTheme="minorEastAsia" w:eastAsiaTheme="minorEastAsia" w:hAnsiTheme="minorEastAsia" w:hint="eastAsia"/>
          <w:b/>
          <w:sz w:val="32"/>
          <w:szCs w:val="32"/>
        </w:rPr>
        <w:t>2</w:t>
      </w:r>
      <w:r w:rsidR="00A32D51" w:rsidRPr="00115ED3">
        <w:rPr>
          <w:rFonts w:asciiTheme="minorEastAsia" w:eastAsiaTheme="minorEastAsia" w:hAnsiTheme="minorEastAsia" w:hint="eastAsia"/>
          <w:b/>
          <w:sz w:val="32"/>
          <w:szCs w:val="32"/>
        </w:rPr>
        <w:t>：任务</w:t>
      </w:r>
      <w:r w:rsidR="00A32D51">
        <w:rPr>
          <w:rFonts w:asciiTheme="minorEastAsia" w:eastAsiaTheme="minorEastAsia" w:hAnsiTheme="minorEastAsia" w:hint="eastAsia"/>
          <w:b/>
          <w:sz w:val="32"/>
          <w:szCs w:val="32"/>
        </w:rPr>
        <w:t>三“地漏</w:t>
      </w:r>
      <w:r w:rsidR="00775E19">
        <w:rPr>
          <w:rFonts w:asciiTheme="minorEastAsia" w:eastAsiaTheme="minorEastAsia" w:hAnsiTheme="minorEastAsia" w:hint="eastAsia"/>
          <w:b/>
          <w:sz w:val="32"/>
          <w:szCs w:val="32"/>
        </w:rPr>
        <w:t>下水槽</w:t>
      </w:r>
      <w:r w:rsidR="00A32D51">
        <w:rPr>
          <w:rFonts w:asciiTheme="minorEastAsia" w:eastAsiaTheme="minorEastAsia" w:hAnsiTheme="minorEastAsia" w:hint="eastAsia"/>
          <w:b/>
          <w:sz w:val="32"/>
          <w:szCs w:val="32"/>
        </w:rPr>
        <w:t>尺寸图”</w:t>
      </w:r>
    </w:p>
    <w:p w:rsidR="005D4044" w:rsidRPr="00A32D51" w:rsidRDefault="005D4044" w:rsidP="00C1102B">
      <w:pPr>
        <w:pStyle w:val="a4"/>
        <w:widowControl/>
        <w:spacing w:line="500" w:lineRule="exact"/>
        <w:rPr>
          <w:rFonts w:asciiTheme="minorEastAsia" w:eastAsiaTheme="minorEastAsia" w:hAnsiTheme="minorEastAsia"/>
          <w:sz w:val="28"/>
          <w:szCs w:val="28"/>
        </w:rPr>
      </w:pPr>
    </w:p>
    <w:sectPr w:rsidR="005D4044" w:rsidRPr="00A32D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F2E" w:rsidRDefault="00FD2F2E" w:rsidP="004E23E2">
      <w:r>
        <w:separator/>
      </w:r>
    </w:p>
  </w:endnote>
  <w:endnote w:type="continuationSeparator" w:id="0">
    <w:p w:rsidR="00FD2F2E" w:rsidRDefault="00FD2F2E" w:rsidP="004E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 Sun">
    <w:altName w:val="Segoe Print"/>
    <w:charset w:val="00"/>
    <w:family w:val="auto"/>
    <w:pitch w:val="default"/>
  </w:font>
  <w:font w:name="??_GB2312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F2E" w:rsidRDefault="00FD2F2E" w:rsidP="004E23E2">
      <w:r>
        <w:separator/>
      </w:r>
    </w:p>
  </w:footnote>
  <w:footnote w:type="continuationSeparator" w:id="0">
    <w:p w:rsidR="00FD2F2E" w:rsidRDefault="00FD2F2E" w:rsidP="004E2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E390BE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06BC00FC"/>
    <w:multiLevelType w:val="hybridMultilevel"/>
    <w:tmpl w:val="33B2C2B2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06FD53F2"/>
    <w:multiLevelType w:val="hybridMultilevel"/>
    <w:tmpl w:val="28FEF740"/>
    <w:lvl w:ilvl="0" w:tplc="D5B8A916">
      <w:start w:val="1"/>
      <w:numFmt w:val="japaneseCounting"/>
      <w:lvlText w:val="（%1）"/>
      <w:lvlJc w:val="left"/>
      <w:pPr>
        <w:ind w:left="1647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lowerLetter"/>
      <w:lvlText w:val="%5)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lowerLetter"/>
      <w:lvlText w:val="%8)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>
    <w:nsid w:val="17FE3010"/>
    <w:multiLevelType w:val="hybridMultilevel"/>
    <w:tmpl w:val="A86CBB7A"/>
    <w:lvl w:ilvl="0" w:tplc="724674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C856A9"/>
    <w:multiLevelType w:val="hybridMultilevel"/>
    <w:tmpl w:val="EC9A7E7E"/>
    <w:lvl w:ilvl="0" w:tplc="F50EC02C">
      <w:start w:val="1"/>
      <w:numFmt w:val="decimal"/>
      <w:lvlText w:val="%1.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1BA95B0E"/>
    <w:multiLevelType w:val="hybridMultilevel"/>
    <w:tmpl w:val="BF04949C"/>
    <w:lvl w:ilvl="0" w:tplc="FA400C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C9610AF"/>
    <w:multiLevelType w:val="multilevel"/>
    <w:tmpl w:val="3C9610AF"/>
    <w:lvl w:ilvl="0">
      <w:start w:val="1"/>
      <w:numFmt w:val="decimal"/>
      <w:lvlText w:val="%1."/>
      <w:lvlJc w:val="left"/>
      <w:pPr>
        <w:ind w:left="840" w:hanging="420"/>
      </w:pPr>
      <w:rPr>
        <w:sz w:val="28"/>
        <w:szCs w:val="28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AA55F20"/>
    <w:multiLevelType w:val="hybridMultilevel"/>
    <w:tmpl w:val="33B2C2B2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8">
    <w:nsid w:val="581C2238"/>
    <w:multiLevelType w:val="singleLevel"/>
    <w:tmpl w:val="581C2238"/>
    <w:lvl w:ilvl="0">
      <w:start w:val="3"/>
      <w:numFmt w:val="decimal"/>
      <w:suff w:val="nothing"/>
      <w:lvlText w:val="（%1）"/>
      <w:lvlJc w:val="left"/>
    </w:lvl>
  </w:abstractNum>
  <w:abstractNum w:abstractNumId="9">
    <w:nsid w:val="5A7160C8"/>
    <w:multiLevelType w:val="hybridMultilevel"/>
    <w:tmpl w:val="76DAF3CA"/>
    <w:lvl w:ilvl="0" w:tplc="2546490A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7D6316"/>
    <w:multiLevelType w:val="hybridMultilevel"/>
    <w:tmpl w:val="00F898EA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9C5E3160">
      <w:start w:val="1"/>
      <w:numFmt w:val="japaneseCounting"/>
      <w:lvlText w:val="%2）"/>
      <w:lvlJc w:val="left"/>
      <w:pPr>
        <w:ind w:left="1740" w:hanging="720"/>
      </w:pPr>
      <w:rPr>
        <w:rFonts w:hint="default"/>
      </w:rPr>
    </w:lvl>
    <w:lvl w:ilvl="2" w:tplc="BD38A28A">
      <w:start w:val="1"/>
      <w:numFmt w:val="japaneseCounting"/>
      <w:lvlText w:val="（%3）"/>
      <w:lvlJc w:val="left"/>
      <w:pPr>
        <w:ind w:left="2295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10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F4D"/>
    <w:rsid w:val="000243CF"/>
    <w:rsid w:val="00034447"/>
    <w:rsid w:val="00054E7D"/>
    <w:rsid w:val="0007639E"/>
    <w:rsid w:val="000A0859"/>
    <w:rsid w:val="000A29AE"/>
    <w:rsid w:val="000B55BF"/>
    <w:rsid w:val="000E0112"/>
    <w:rsid w:val="000E7359"/>
    <w:rsid w:val="000F76DB"/>
    <w:rsid w:val="00115ED3"/>
    <w:rsid w:val="00123834"/>
    <w:rsid w:val="001341DF"/>
    <w:rsid w:val="001610FD"/>
    <w:rsid w:val="00162FC9"/>
    <w:rsid w:val="00163C6C"/>
    <w:rsid w:val="00171A30"/>
    <w:rsid w:val="001747D1"/>
    <w:rsid w:val="00175257"/>
    <w:rsid w:val="0017741F"/>
    <w:rsid w:val="00184E86"/>
    <w:rsid w:val="00186A5B"/>
    <w:rsid w:val="0019121F"/>
    <w:rsid w:val="00197073"/>
    <w:rsid w:val="001C0C56"/>
    <w:rsid w:val="001C3E0A"/>
    <w:rsid w:val="00213611"/>
    <w:rsid w:val="00214F2B"/>
    <w:rsid w:val="00214F95"/>
    <w:rsid w:val="00223163"/>
    <w:rsid w:val="002262D5"/>
    <w:rsid w:val="00227F61"/>
    <w:rsid w:val="00242D0A"/>
    <w:rsid w:val="00252D28"/>
    <w:rsid w:val="00260D93"/>
    <w:rsid w:val="00262702"/>
    <w:rsid w:val="00263E44"/>
    <w:rsid w:val="00266E64"/>
    <w:rsid w:val="0027544D"/>
    <w:rsid w:val="00287184"/>
    <w:rsid w:val="002951DE"/>
    <w:rsid w:val="002957F9"/>
    <w:rsid w:val="0029727A"/>
    <w:rsid w:val="002A1273"/>
    <w:rsid w:val="002B0B35"/>
    <w:rsid w:val="002B5C4C"/>
    <w:rsid w:val="002C507E"/>
    <w:rsid w:val="002E2392"/>
    <w:rsid w:val="002F113C"/>
    <w:rsid w:val="002F1B41"/>
    <w:rsid w:val="002F3AE0"/>
    <w:rsid w:val="002F5A37"/>
    <w:rsid w:val="002F6B89"/>
    <w:rsid w:val="00307471"/>
    <w:rsid w:val="00324A72"/>
    <w:rsid w:val="00325B78"/>
    <w:rsid w:val="003302B5"/>
    <w:rsid w:val="00332367"/>
    <w:rsid w:val="0033594C"/>
    <w:rsid w:val="00336284"/>
    <w:rsid w:val="0034717C"/>
    <w:rsid w:val="00353F15"/>
    <w:rsid w:val="003741FF"/>
    <w:rsid w:val="00384859"/>
    <w:rsid w:val="003A2F6A"/>
    <w:rsid w:val="003B691C"/>
    <w:rsid w:val="003C03D4"/>
    <w:rsid w:val="003C3099"/>
    <w:rsid w:val="003C66D0"/>
    <w:rsid w:val="003D0EDF"/>
    <w:rsid w:val="003D380F"/>
    <w:rsid w:val="003F3FE7"/>
    <w:rsid w:val="003F45C3"/>
    <w:rsid w:val="00403146"/>
    <w:rsid w:val="004241A9"/>
    <w:rsid w:val="0043250F"/>
    <w:rsid w:val="00433E80"/>
    <w:rsid w:val="00440FF2"/>
    <w:rsid w:val="0044702C"/>
    <w:rsid w:val="00447163"/>
    <w:rsid w:val="004518CD"/>
    <w:rsid w:val="00457B82"/>
    <w:rsid w:val="00490749"/>
    <w:rsid w:val="00492810"/>
    <w:rsid w:val="004934EB"/>
    <w:rsid w:val="004A0020"/>
    <w:rsid w:val="004A065C"/>
    <w:rsid w:val="004A21D9"/>
    <w:rsid w:val="004A45C2"/>
    <w:rsid w:val="004B0F2F"/>
    <w:rsid w:val="004C3BFB"/>
    <w:rsid w:val="004C7897"/>
    <w:rsid w:val="004D2E3E"/>
    <w:rsid w:val="004D3047"/>
    <w:rsid w:val="004D70A1"/>
    <w:rsid w:val="004E18EE"/>
    <w:rsid w:val="004E23E2"/>
    <w:rsid w:val="004F5120"/>
    <w:rsid w:val="004F7583"/>
    <w:rsid w:val="00502169"/>
    <w:rsid w:val="00503741"/>
    <w:rsid w:val="00512AC5"/>
    <w:rsid w:val="00522C28"/>
    <w:rsid w:val="005301C1"/>
    <w:rsid w:val="005505C8"/>
    <w:rsid w:val="00550CC8"/>
    <w:rsid w:val="00551222"/>
    <w:rsid w:val="0056125D"/>
    <w:rsid w:val="00570867"/>
    <w:rsid w:val="005721E4"/>
    <w:rsid w:val="00585910"/>
    <w:rsid w:val="005935BE"/>
    <w:rsid w:val="005D0DC3"/>
    <w:rsid w:val="005D13A9"/>
    <w:rsid w:val="005D4044"/>
    <w:rsid w:val="005D4DA6"/>
    <w:rsid w:val="005D4E7B"/>
    <w:rsid w:val="005E6FA7"/>
    <w:rsid w:val="006043F2"/>
    <w:rsid w:val="0061672D"/>
    <w:rsid w:val="00630D84"/>
    <w:rsid w:val="00633418"/>
    <w:rsid w:val="00651F61"/>
    <w:rsid w:val="0067259B"/>
    <w:rsid w:val="00674188"/>
    <w:rsid w:val="006928F3"/>
    <w:rsid w:val="006A3AEF"/>
    <w:rsid w:val="006A4235"/>
    <w:rsid w:val="006A4EA6"/>
    <w:rsid w:val="006B4AC2"/>
    <w:rsid w:val="006B4FA3"/>
    <w:rsid w:val="006C1414"/>
    <w:rsid w:val="006D0A73"/>
    <w:rsid w:val="006D7D66"/>
    <w:rsid w:val="006E2BF8"/>
    <w:rsid w:val="006E5982"/>
    <w:rsid w:val="006F1522"/>
    <w:rsid w:val="006F4254"/>
    <w:rsid w:val="006F4DF0"/>
    <w:rsid w:val="006F6209"/>
    <w:rsid w:val="0071157C"/>
    <w:rsid w:val="007217E7"/>
    <w:rsid w:val="007221A6"/>
    <w:rsid w:val="007249B5"/>
    <w:rsid w:val="007438C5"/>
    <w:rsid w:val="0075227F"/>
    <w:rsid w:val="00765361"/>
    <w:rsid w:val="00775E19"/>
    <w:rsid w:val="007A0461"/>
    <w:rsid w:val="007B49B7"/>
    <w:rsid w:val="007D3D39"/>
    <w:rsid w:val="007E27FB"/>
    <w:rsid w:val="008023A7"/>
    <w:rsid w:val="00804356"/>
    <w:rsid w:val="00805003"/>
    <w:rsid w:val="008112C1"/>
    <w:rsid w:val="00822167"/>
    <w:rsid w:val="0082593E"/>
    <w:rsid w:val="008305EC"/>
    <w:rsid w:val="0085203B"/>
    <w:rsid w:val="00870462"/>
    <w:rsid w:val="00875803"/>
    <w:rsid w:val="00876540"/>
    <w:rsid w:val="00881407"/>
    <w:rsid w:val="00893DE1"/>
    <w:rsid w:val="008B4808"/>
    <w:rsid w:val="008B599F"/>
    <w:rsid w:val="008D079A"/>
    <w:rsid w:val="008E1E82"/>
    <w:rsid w:val="008E4858"/>
    <w:rsid w:val="008E501A"/>
    <w:rsid w:val="008E510D"/>
    <w:rsid w:val="008F49C7"/>
    <w:rsid w:val="008F614E"/>
    <w:rsid w:val="008F65CC"/>
    <w:rsid w:val="00913197"/>
    <w:rsid w:val="00922A85"/>
    <w:rsid w:val="00924E7E"/>
    <w:rsid w:val="00931882"/>
    <w:rsid w:val="0093195C"/>
    <w:rsid w:val="0093356F"/>
    <w:rsid w:val="00941E9C"/>
    <w:rsid w:val="00944308"/>
    <w:rsid w:val="00944502"/>
    <w:rsid w:val="009452DE"/>
    <w:rsid w:val="00960047"/>
    <w:rsid w:val="00962C16"/>
    <w:rsid w:val="009655FA"/>
    <w:rsid w:val="00975C80"/>
    <w:rsid w:val="0098409B"/>
    <w:rsid w:val="00984F4D"/>
    <w:rsid w:val="00990E14"/>
    <w:rsid w:val="009B16E8"/>
    <w:rsid w:val="009B2837"/>
    <w:rsid w:val="009B585B"/>
    <w:rsid w:val="009C5907"/>
    <w:rsid w:val="009D21EC"/>
    <w:rsid w:val="009E0D93"/>
    <w:rsid w:val="009E4432"/>
    <w:rsid w:val="009F068C"/>
    <w:rsid w:val="009F0CA1"/>
    <w:rsid w:val="009F74EB"/>
    <w:rsid w:val="00A0218E"/>
    <w:rsid w:val="00A11C91"/>
    <w:rsid w:val="00A25D1F"/>
    <w:rsid w:val="00A32D51"/>
    <w:rsid w:val="00A46099"/>
    <w:rsid w:val="00A5437A"/>
    <w:rsid w:val="00A56F68"/>
    <w:rsid w:val="00A63FFD"/>
    <w:rsid w:val="00A65243"/>
    <w:rsid w:val="00A71C9E"/>
    <w:rsid w:val="00A7442F"/>
    <w:rsid w:val="00A777AF"/>
    <w:rsid w:val="00AA1CEA"/>
    <w:rsid w:val="00AC28BD"/>
    <w:rsid w:val="00AD44CD"/>
    <w:rsid w:val="00B10DC1"/>
    <w:rsid w:val="00B129F9"/>
    <w:rsid w:val="00B36A3F"/>
    <w:rsid w:val="00B4231C"/>
    <w:rsid w:val="00B428D1"/>
    <w:rsid w:val="00B44ABD"/>
    <w:rsid w:val="00B63A9B"/>
    <w:rsid w:val="00B71E8E"/>
    <w:rsid w:val="00B86C5F"/>
    <w:rsid w:val="00BA367F"/>
    <w:rsid w:val="00BA5CA1"/>
    <w:rsid w:val="00BB7FBC"/>
    <w:rsid w:val="00BD12C3"/>
    <w:rsid w:val="00BD2A8D"/>
    <w:rsid w:val="00C00F65"/>
    <w:rsid w:val="00C0240B"/>
    <w:rsid w:val="00C1102B"/>
    <w:rsid w:val="00C1175F"/>
    <w:rsid w:val="00C2420F"/>
    <w:rsid w:val="00C3767B"/>
    <w:rsid w:val="00C63CEC"/>
    <w:rsid w:val="00C64E74"/>
    <w:rsid w:val="00C77E25"/>
    <w:rsid w:val="00CB2C30"/>
    <w:rsid w:val="00CC393E"/>
    <w:rsid w:val="00CC55E0"/>
    <w:rsid w:val="00CD3FA2"/>
    <w:rsid w:val="00CD5517"/>
    <w:rsid w:val="00CD6A8E"/>
    <w:rsid w:val="00CE5B58"/>
    <w:rsid w:val="00CF4FF3"/>
    <w:rsid w:val="00D03675"/>
    <w:rsid w:val="00D11AEC"/>
    <w:rsid w:val="00D14BF6"/>
    <w:rsid w:val="00D233F3"/>
    <w:rsid w:val="00D27AD5"/>
    <w:rsid w:val="00D335F5"/>
    <w:rsid w:val="00D439C4"/>
    <w:rsid w:val="00D454B9"/>
    <w:rsid w:val="00D4673D"/>
    <w:rsid w:val="00D655EB"/>
    <w:rsid w:val="00D67CEC"/>
    <w:rsid w:val="00D72203"/>
    <w:rsid w:val="00D9010F"/>
    <w:rsid w:val="00D935DA"/>
    <w:rsid w:val="00D97A40"/>
    <w:rsid w:val="00DA3D03"/>
    <w:rsid w:val="00DA3E35"/>
    <w:rsid w:val="00DC3EA0"/>
    <w:rsid w:val="00DC3FDF"/>
    <w:rsid w:val="00DC62F0"/>
    <w:rsid w:val="00DD199C"/>
    <w:rsid w:val="00DE033A"/>
    <w:rsid w:val="00DE657E"/>
    <w:rsid w:val="00DF4842"/>
    <w:rsid w:val="00DF5BDC"/>
    <w:rsid w:val="00DF5F81"/>
    <w:rsid w:val="00E20CD1"/>
    <w:rsid w:val="00E33B18"/>
    <w:rsid w:val="00E40204"/>
    <w:rsid w:val="00E4552E"/>
    <w:rsid w:val="00E60DC4"/>
    <w:rsid w:val="00E6128E"/>
    <w:rsid w:val="00E6253B"/>
    <w:rsid w:val="00E67950"/>
    <w:rsid w:val="00E76478"/>
    <w:rsid w:val="00E8394D"/>
    <w:rsid w:val="00E87A76"/>
    <w:rsid w:val="00E971EC"/>
    <w:rsid w:val="00EA2D85"/>
    <w:rsid w:val="00EA5A22"/>
    <w:rsid w:val="00EB44D7"/>
    <w:rsid w:val="00EB55B3"/>
    <w:rsid w:val="00EC4C46"/>
    <w:rsid w:val="00EC619A"/>
    <w:rsid w:val="00ED5452"/>
    <w:rsid w:val="00ED6257"/>
    <w:rsid w:val="00ED7745"/>
    <w:rsid w:val="00EF27CE"/>
    <w:rsid w:val="00F22C6E"/>
    <w:rsid w:val="00F272F4"/>
    <w:rsid w:val="00F323C8"/>
    <w:rsid w:val="00F416A3"/>
    <w:rsid w:val="00F433B9"/>
    <w:rsid w:val="00F435E4"/>
    <w:rsid w:val="00F47B4D"/>
    <w:rsid w:val="00F503D3"/>
    <w:rsid w:val="00F55525"/>
    <w:rsid w:val="00F566B6"/>
    <w:rsid w:val="00F567CC"/>
    <w:rsid w:val="00F62F5E"/>
    <w:rsid w:val="00F82635"/>
    <w:rsid w:val="00F8534B"/>
    <w:rsid w:val="00F97F70"/>
    <w:rsid w:val="00FC2C15"/>
    <w:rsid w:val="00FD053E"/>
    <w:rsid w:val="00FD08B1"/>
    <w:rsid w:val="00FD0CF0"/>
    <w:rsid w:val="00FD2F2E"/>
    <w:rsid w:val="00FD3E28"/>
    <w:rsid w:val="00FD4095"/>
    <w:rsid w:val="00FE0E82"/>
    <w:rsid w:val="00FE58E5"/>
    <w:rsid w:val="00FF3424"/>
    <w:rsid w:val="17414ADF"/>
    <w:rsid w:val="1AD84DC6"/>
    <w:rsid w:val="21AF6004"/>
    <w:rsid w:val="35B153F3"/>
    <w:rsid w:val="36645D90"/>
    <w:rsid w:val="45D911E0"/>
    <w:rsid w:val="56374C3F"/>
    <w:rsid w:val="6ADB2EEE"/>
    <w:rsid w:val="6DB300F1"/>
    <w:rsid w:val="72FC1062"/>
    <w:rsid w:val="779F7A54"/>
    <w:rsid w:val="79C8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6C48EF47-D910-43AF-B722-208E07CD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E6F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D14BF6"/>
    <w:pPr>
      <w:keepNext/>
      <w:keepLines/>
      <w:spacing w:before="260" w:after="260" w:line="413" w:lineRule="auto"/>
      <w:outlineLvl w:val="1"/>
    </w:pPr>
    <w:rPr>
      <w:rFonts w:ascii="Cambria" w:eastAsia="宋体" w:hAnsi="Cambria" w:cs="Times New Roman"/>
      <w:b/>
      <w:bCs/>
      <w:sz w:val="32"/>
      <w:szCs w:val="32"/>
      <w:lang w:val="x-none" w:eastAsia="x-none"/>
    </w:rPr>
  </w:style>
  <w:style w:type="paragraph" w:styleId="3">
    <w:name w:val="heading 3"/>
    <w:basedOn w:val="a"/>
    <w:next w:val="a"/>
    <w:unhideWhenUsed/>
    <w:qFormat/>
    <w:pPr>
      <w:jc w:val="left"/>
      <w:outlineLvl w:val="2"/>
    </w:pPr>
    <w:rPr>
      <w:rFonts w:ascii="Sim Sun" w:eastAsia="Sim Sun" w:hAnsi="Sim Sun" w:cs="Times New Roman"/>
      <w:b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  <w:rPr>
      <w:lang w:val="zh-CN"/>
    </w:rPr>
  </w:style>
  <w:style w:type="paragraph" w:styleId="a4">
    <w:name w:val="Normal (Web)"/>
    <w:basedOn w:val="a"/>
    <w:qFormat/>
    <w:pPr>
      <w:jc w:val="left"/>
    </w:pPr>
    <w:rPr>
      <w:rFonts w:ascii="Sim Sun" w:eastAsia="Sim Sun" w:hAnsi="Sim Sun" w:cs="Times New Roman"/>
      <w:kern w:val="0"/>
      <w:sz w:val="18"/>
      <w:szCs w:val="18"/>
    </w:rPr>
  </w:style>
  <w:style w:type="character" w:styleId="a5">
    <w:name w:val="Strong"/>
    <w:basedOn w:val="a0"/>
    <w:qFormat/>
    <w:rPr>
      <w:rFonts w:ascii="Sim Sun" w:eastAsia="Sim Sun" w:hAnsi="Sim Sun" w:cs="Sim Sun" w:hint="default"/>
      <w:b/>
      <w:sz w:val="18"/>
      <w:szCs w:val="18"/>
    </w:rPr>
  </w:style>
  <w:style w:type="character" w:styleId="a6">
    <w:name w:val="FollowedHyperlink"/>
    <w:basedOn w:val="a0"/>
    <w:qFormat/>
    <w:rPr>
      <w:color w:val="000000"/>
      <w:sz w:val="18"/>
      <w:szCs w:val="18"/>
      <w:u w:val="none"/>
    </w:rPr>
  </w:style>
  <w:style w:type="character" w:styleId="a7">
    <w:name w:val="Emphasis"/>
    <w:basedOn w:val="a0"/>
    <w:qFormat/>
  </w:style>
  <w:style w:type="character" w:styleId="a8">
    <w:name w:val="Hyperlink"/>
    <w:basedOn w:val="a0"/>
    <w:qFormat/>
    <w:rPr>
      <w:color w:val="000000"/>
      <w:sz w:val="18"/>
      <w:szCs w:val="18"/>
      <w:u w:val="none"/>
    </w:rPr>
  </w:style>
  <w:style w:type="table" w:styleId="a9">
    <w:name w:val="Table Grid"/>
    <w:basedOn w:val="a1"/>
    <w:unhideWhenUsed/>
    <w:rsid w:val="00692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-Char">
    <w:name w:val="5-内文 Char"/>
    <w:link w:val="5-"/>
    <w:uiPriority w:val="99"/>
    <w:locked/>
    <w:rsid w:val="00A777AF"/>
    <w:rPr>
      <w:rFonts w:ascii="??_GB2312" w:eastAsia="Times New Roman" w:cs="??_GB2312"/>
      <w:sz w:val="28"/>
      <w:szCs w:val="28"/>
    </w:rPr>
  </w:style>
  <w:style w:type="paragraph" w:customStyle="1" w:styleId="5-">
    <w:name w:val="5-内文"/>
    <w:basedOn w:val="a"/>
    <w:link w:val="5-Char"/>
    <w:uiPriority w:val="99"/>
    <w:rsid w:val="00A777AF"/>
    <w:pPr>
      <w:spacing w:beforeLines="25" w:line="300" w:lineRule="auto"/>
      <w:ind w:firstLineChars="200" w:firstLine="200"/>
    </w:pPr>
    <w:rPr>
      <w:rFonts w:ascii="??_GB2312" w:eastAsia="Times New Roman" w:hAnsi="Times New Roman" w:cs="??_GB2312"/>
      <w:kern w:val="0"/>
      <w:sz w:val="28"/>
      <w:szCs w:val="28"/>
    </w:rPr>
  </w:style>
  <w:style w:type="paragraph" w:styleId="aa">
    <w:name w:val="header"/>
    <w:basedOn w:val="a"/>
    <w:link w:val="Char"/>
    <w:rsid w:val="004E23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a"/>
    <w:rsid w:val="004E23E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Char0"/>
    <w:rsid w:val="004E23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b"/>
    <w:rsid w:val="004E23E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9"/>
    <w:rsid w:val="00D14BF6"/>
    <w:rPr>
      <w:rFonts w:ascii="Cambria" w:hAnsi="Cambria"/>
      <w:b/>
      <w:bCs/>
      <w:kern w:val="2"/>
      <w:sz w:val="32"/>
      <w:szCs w:val="32"/>
      <w:lang w:val="x-none" w:eastAsia="x-none"/>
    </w:rPr>
  </w:style>
  <w:style w:type="paragraph" w:styleId="ac">
    <w:name w:val="Balloon Text"/>
    <w:basedOn w:val="a"/>
    <w:link w:val="Char1"/>
    <w:rsid w:val="00287184"/>
    <w:rPr>
      <w:sz w:val="18"/>
      <w:szCs w:val="18"/>
    </w:rPr>
  </w:style>
  <w:style w:type="character" w:customStyle="1" w:styleId="Char1">
    <w:name w:val="批注框文本 Char"/>
    <w:basedOn w:val="a0"/>
    <w:link w:val="ac"/>
    <w:rsid w:val="0028718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E6FA7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d">
    <w:name w:val="List Paragraph"/>
    <w:basedOn w:val="a"/>
    <w:uiPriority w:val="34"/>
    <w:qFormat/>
    <w:rsid w:val="00123834"/>
    <w:pPr>
      <w:ind w:firstLineChars="200" w:firstLine="420"/>
    </w:pPr>
    <w:rPr>
      <w:rFonts w:ascii="Calibri" w:eastAsia="宋体" w:hAnsi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444BEB-44BA-4631-B70B-F1C1A35DE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27</Pages>
  <Words>1452</Words>
  <Characters>8277</Characters>
  <Application>Microsoft Office Word</Application>
  <DocSecurity>0</DocSecurity>
  <Lines>68</Lines>
  <Paragraphs>19</Paragraphs>
  <ScaleCrop>false</ScaleCrop>
  <Company>Microsoft</Company>
  <LinksUpToDate>false</LinksUpToDate>
  <CharactersWithSpaces>9710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子丹</dc:creator>
  <cp:lastModifiedBy>王鹏</cp:lastModifiedBy>
  <cp:revision>37</cp:revision>
  <cp:lastPrinted>2017-01-05T03:14:00Z</cp:lastPrinted>
  <dcterms:created xsi:type="dcterms:W3CDTF">2017-04-05T03:16:00Z</dcterms:created>
  <dcterms:modified xsi:type="dcterms:W3CDTF">2017-11-22T06:23:00Z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